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2AE347B7" w:rsidR="004524AE" w:rsidRPr="00DC4FC1" w:rsidRDefault="00493B6B" w:rsidP="004524AE">
      <w:pPr>
        <w:spacing w:after="0" w:line="240" w:lineRule="auto"/>
        <w:jc w:val="center"/>
        <w:rPr>
          <w:b/>
          <w:bCs/>
        </w:rPr>
      </w:pPr>
      <w:r>
        <w:rPr>
          <w:b/>
          <w:bCs/>
        </w:rPr>
        <w:t>March</w:t>
      </w:r>
      <w:r w:rsidR="00035F1C">
        <w:rPr>
          <w:b/>
          <w:bCs/>
        </w:rPr>
        <w:t xml:space="preserve"> 9, 2023</w:t>
      </w:r>
    </w:p>
    <w:p w14:paraId="73513F7F" w14:textId="0EFDDD41" w:rsidR="004524AE" w:rsidRDefault="004524AE" w:rsidP="004524AE">
      <w:pPr>
        <w:spacing w:after="0" w:line="240" w:lineRule="auto"/>
        <w:jc w:val="cente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035F1C" w:rsidRPr="00D22471" w14:paraId="1B655F8A" w14:textId="77777777" w:rsidTr="0003276F">
        <w:trPr>
          <w:trHeight w:val="224"/>
        </w:trPr>
        <w:tc>
          <w:tcPr>
            <w:tcW w:w="5219" w:type="dxa"/>
          </w:tcPr>
          <w:p w14:paraId="634FA111" w14:textId="77777777" w:rsidR="00035F1C" w:rsidRPr="005B1C40" w:rsidRDefault="00035F1C" w:rsidP="001C5E89">
            <w:r w:rsidRPr="005B1C40">
              <w:rPr>
                <w:color w:val="000000"/>
              </w:rPr>
              <w:t>Cindy Blackwell: President</w:t>
            </w:r>
          </w:p>
        </w:tc>
        <w:tc>
          <w:tcPr>
            <w:tcW w:w="5219" w:type="dxa"/>
          </w:tcPr>
          <w:p w14:paraId="00E2E484" w14:textId="77777777" w:rsidR="00035F1C" w:rsidRPr="005B1C40" w:rsidRDefault="00035F1C" w:rsidP="001C5E89">
            <w:r w:rsidRPr="005B1C40">
              <w:rPr>
                <w:color w:val="000000"/>
              </w:rPr>
              <w:t xml:space="preserve">Stephanie Lancaster: President Elect </w:t>
            </w:r>
          </w:p>
        </w:tc>
      </w:tr>
      <w:tr w:rsidR="00035F1C" w:rsidRPr="00D22471" w14:paraId="6BB0507D" w14:textId="77777777" w:rsidTr="0003276F">
        <w:trPr>
          <w:trHeight w:val="224"/>
        </w:trPr>
        <w:tc>
          <w:tcPr>
            <w:tcW w:w="5219" w:type="dxa"/>
          </w:tcPr>
          <w:p w14:paraId="1B0F04D5" w14:textId="0662C7A0" w:rsidR="00035F1C" w:rsidRPr="005B1C40" w:rsidRDefault="005B1C40" w:rsidP="001C5E89">
            <w:pPr>
              <w:rPr>
                <w:color w:val="000000"/>
              </w:rPr>
            </w:pPr>
            <w:r w:rsidRPr="005B1C40">
              <w:rPr>
                <w:color w:val="000000"/>
              </w:rPr>
              <w:t>Kelsey Vaughn: Treasurer</w:t>
            </w:r>
          </w:p>
        </w:tc>
        <w:tc>
          <w:tcPr>
            <w:tcW w:w="5219" w:type="dxa"/>
          </w:tcPr>
          <w:p w14:paraId="2A391A3D" w14:textId="10495AC5" w:rsidR="00035F1C" w:rsidRPr="005B1C40" w:rsidRDefault="005B1C40" w:rsidP="001C5E89">
            <w:pPr>
              <w:rPr>
                <w:color w:val="000000"/>
              </w:rPr>
            </w:pPr>
            <w:r w:rsidRPr="005B1C40">
              <w:rPr>
                <w:color w:val="000000"/>
              </w:rPr>
              <w:t>Susan McDonald: Legislative Chair</w:t>
            </w:r>
          </w:p>
        </w:tc>
      </w:tr>
      <w:tr w:rsidR="00035F1C" w:rsidRPr="00D22471" w14:paraId="6D471E45" w14:textId="77777777" w:rsidTr="0003276F">
        <w:trPr>
          <w:trHeight w:val="224"/>
        </w:trPr>
        <w:tc>
          <w:tcPr>
            <w:tcW w:w="5219" w:type="dxa"/>
          </w:tcPr>
          <w:p w14:paraId="660CC80D" w14:textId="05F17BFF" w:rsidR="00035F1C" w:rsidRPr="005B1C40" w:rsidRDefault="00FE6E7D" w:rsidP="001C5E89">
            <w:r w:rsidRPr="005B1C40">
              <w:t>Sandra Dicks: Student Involvement Chair</w:t>
            </w:r>
          </w:p>
        </w:tc>
        <w:tc>
          <w:tcPr>
            <w:tcW w:w="5219" w:type="dxa"/>
          </w:tcPr>
          <w:p w14:paraId="13638DE4" w14:textId="77777777" w:rsidR="00035F1C" w:rsidRPr="005B1C40" w:rsidRDefault="00035F1C" w:rsidP="001C5E89">
            <w:r w:rsidRPr="005B1C40">
              <w:t>Cindy Poole: Membership Chair</w:t>
            </w:r>
          </w:p>
        </w:tc>
      </w:tr>
      <w:tr w:rsidR="00035F1C" w:rsidRPr="00D22471" w14:paraId="12CBA2DB" w14:textId="77777777" w:rsidTr="0003276F">
        <w:trPr>
          <w:trHeight w:val="234"/>
        </w:trPr>
        <w:tc>
          <w:tcPr>
            <w:tcW w:w="5219" w:type="dxa"/>
          </w:tcPr>
          <w:p w14:paraId="5C6130FB" w14:textId="4B9250DC" w:rsidR="00035F1C" w:rsidRPr="005B1C40" w:rsidRDefault="005B1C40" w:rsidP="001C5E89">
            <w:proofErr w:type="spellStart"/>
            <w:r w:rsidRPr="005B1C40">
              <w:t>Stedmon</w:t>
            </w:r>
            <w:proofErr w:type="spellEnd"/>
            <w:r w:rsidRPr="005B1C40">
              <w:t xml:space="preserve"> Hopkins: DEI Chair</w:t>
            </w:r>
          </w:p>
        </w:tc>
        <w:tc>
          <w:tcPr>
            <w:tcW w:w="5219" w:type="dxa"/>
          </w:tcPr>
          <w:p w14:paraId="17A0E707" w14:textId="77777777" w:rsidR="00035F1C" w:rsidRPr="005B1C40" w:rsidRDefault="00035F1C" w:rsidP="001C5E89">
            <w:r w:rsidRPr="005B1C40">
              <w:t>Morgan Webb: Mentorship Co-Chair, Communications/Marketing</w:t>
            </w:r>
          </w:p>
        </w:tc>
      </w:tr>
      <w:tr w:rsidR="005B1C40" w:rsidRPr="00D22471" w14:paraId="6A6DFAF8" w14:textId="77777777" w:rsidTr="0003276F">
        <w:trPr>
          <w:trHeight w:val="224"/>
        </w:trPr>
        <w:tc>
          <w:tcPr>
            <w:tcW w:w="5219" w:type="dxa"/>
          </w:tcPr>
          <w:p w14:paraId="730E3D8E" w14:textId="4D4DB0A0" w:rsidR="005B1C40" w:rsidRPr="005B1C40" w:rsidRDefault="005B1C40" w:rsidP="005B1C40">
            <w:r w:rsidRPr="005B1C40">
              <w:t>Elise Foust: Advocacy Chair</w:t>
            </w:r>
          </w:p>
        </w:tc>
        <w:tc>
          <w:tcPr>
            <w:tcW w:w="5219" w:type="dxa"/>
          </w:tcPr>
          <w:p w14:paraId="045C77D6" w14:textId="34C874D4" w:rsidR="005B1C40" w:rsidRPr="005B1C40" w:rsidRDefault="00BA670F" w:rsidP="005B1C40">
            <w:r>
              <w:t xml:space="preserve">Heather </w:t>
            </w:r>
            <w:proofErr w:type="spellStart"/>
            <w:r>
              <w:t>Chansuthus</w:t>
            </w:r>
            <w:proofErr w:type="spellEnd"/>
            <w:r>
              <w:t xml:space="preserve">: Advocacy </w:t>
            </w:r>
            <w:r w:rsidR="00E97EBC">
              <w:t>Member</w:t>
            </w:r>
          </w:p>
        </w:tc>
      </w:tr>
      <w:tr w:rsidR="005B1C40" w:rsidRPr="00D22471" w14:paraId="41C90E80" w14:textId="77777777" w:rsidTr="0003276F">
        <w:trPr>
          <w:trHeight w:val="224"/>
        </w:trPr>
        <w:tc>
          <w:tcPr>
            <w:tcW w:w="5219" w:type="dxa"/>
          </w:tcPr>
          <w:p w14:paraId="1841FF12" w14:textId="36F9512C" w:rsidR="005B1C40" w:rsidRPr="005B1C40" w:rsidRDefault="005B1C40" w:rsidP="005B1C40">
            <w:r w:rsidRPr="005B1C40">
              <w:t>Savannah Carroll: Middle District Chair</w:t>
            </w:r>
          </w:p>
        </w:tc>
        <w:tc>
          <w:tcPr>
            <w:tcW w:w="5219" w:type="dxa"/>
          </w:tcPr>
          <w:p w14:paraId="36E31C7F" w14:textId="1344C379" w:rsidR="005B1C40" w:rsidRPr="005B1C40" w:rsidRDefault="005B1C40" w:rsidP="005B1C40">
            <w:r w:rsidRPr="005B1C40">
              <w:rPr>
                <w:color w:val="000000"/>
              </w:rPr>
              <w:t xml:space="preserve">Kimberly </w:t>
            </w:r>
            <w:proofErr w:type="spellStart"/>
            <w:r w:rsidRPr="005B1C40">
              <w:rPr>
                <w:color w:val="000000"/>
              </w:rPr>
              <w:t>Jessee</w:t>
            </w:r>
            <w:proofErr w:type="spellEnd"/>
            <w:r w:rsidRPr="005B1C40">
              <w:rPr>
                <w:color w:val="000000"/>
              </w:rPr>
              <w:t>: Northeast District Chair</w:t>
            </w:r>
          </w:p>
        </w:tc>
      </w:tr>
      <w:tr w:rsidR="005B1C40" w:rsidRPr="00D22471" w14:paraId="67D72F12" w14:textId="20D03F20" w:rsidTr="0003276F">
        <w:trPr>
          <w:trHeight w:val="224"/>
        </w:trPr>
        <w:tc>
          <w:tcPr>
            <w:tcW w:w="5219" w:type="dxa"/>
          </w:tcPr>
          <w:p w14:paraId="3DBBC73C" w14:textId="0F3DE0A2" w:rsidR="005B1C40" w:rsidRPr="005B1C40" w:rsidRDefault="005B1C40" w:rsidP="005B1C40">
            <w:r w:rsidRPr="005B1C40">
              <w:t>Bhumika Patel: Southeast District Co-Chair</w:t>
            </w:r>
          </w:p>
        </w:tc>
        <w:tc>
          <w:tcPr>
            <w:tcW w:w="5219" w:type="dxa"/>
          </w:tcPr>
          <w:p w14:paraId="70127654" w14:textId="208991CD" w:rsidR="005B1C40" w:rsidRPr="005B1C40" w:rsidRDefault="005B1C40" w:rsidP="005B1C40">
            <w:r w:rsidRPr="005B1C40">
              <w:t>Martin Davis: Southeast District Co-Chair</w:t>
            </w:r>
          </w:p>
        </w:tc>
      </w:tr>
      <w:tr w:rsidR="005B1C40" w:rsidRPr="00B64F9A" w14:paraId="4E1D73CE" w14:textId="77777777" w:rsidTr="0003276F">
        <w:trPr>
          <w:trHeight w:val="224"/>
        </w:trPr>
        <w:tc>
          <w:tcPr>
            <w:tcW w:w="5219" w:type="dxa"/>
          </w:tcPr>
          <w:p w14:paraId="3012D207" w14:textId="27912115" w:rsidR="005B1C40" w:rsidRPr="005B1C40" w:rsidRDefault="00742D24" w:rsidP="005B1C40">
            <w:r w:rsidRPr="005B1C40">
              <w:t xml:space="preserve">Barbara </w:t>
            </w:r>
            <w:proofErr w:type="spellStart"/>
            <w:r w:rsidRPr="005B1C40">
              <w:t>Meussner</w:t>
            </w:r>
            <w:proofErr w:type="spellEnd"/>
            <w:r w:rsidRPr="005B1C40">
              <w:t>: Rural West District Chair</w:t>
            </w:r>
          </w:p>
        </w:tc>
        <w:tc>
          <w:tcPr>
            <w:tcW w:w="5219" w:type="dxa"/>
          </w:tcPr>
          <w:p w14:paraId="5D101C60" w14:textId="04D06ABB" w:rsidR="005B1C40" w:rsidRPr="005B1C40" w:rsidRDefault="005B1C40" w:rsidP="005B1C40">
            <w:pPr>
              <w:rPr>
                <w:lang w:val="it-IT"/>
              </w:rPr>
            </w:pPr>
            <w:r w:rsidRPr="005B1C40">
              <w:rPr>
                <w:lang w:val="it-IT"/>
              </w:rPr>
              <w:t xml:space="preserve">Irene </w:t>
            </w:r>
            <w:proofErr w:type="spellStart"/>
            <w:r w:rsidRPr="005B1C40">
              <w:rPr>
                <w:lang w:val="it-IT"/>
              </w:rPr>
              <w:t>Leonidas</w:t>
            </w:r>
            <w:proofErr w:type="spellEnd"/>
            <w:r w:rsidRPr="005B1C40">
              <w:rPr>
                <w:lang w:val="it-IT"/>
              </w:rPr>
              <w:t xml:space="preserve">: Lincoln Memorial </w:t>
            </w:r>
            <w:proofErr w:type="spellStart"/>
            <w:r w:rsidRPr="005B1C40">
              <w:rPr>
                <w:lang w:val="it-IT"/>
              </w:rPr>
              <w:t>R</w:t>
            </w:r>
            <w:r w:rsidR="00A24045">
              <w:rPr>
                <w:lang w:val="it-IT"/>
              </w:rPr>
              <w:t>e</w:t>
            </w:r>
            <w:r w:rsidRPr="005B1C40">
              <w:rPr>
                <w:lang w:val="it-IT"/>
              </w:rPr>
              <w:t>presentative</w:t>
            </w:r>
            <w:proofErr w:type="spellEnd"/>
          </w:p>
        </w:tc>
      </w:tr>
      <w:tr w:rsidR="005B1C40" w:rsidRPr="00D22471" w14:paraId="5C822507" w14:textId="77777777" w:rsidTr="0003276F">
        <w:trPr>
          <w:trHeight w:val="224"/>
        </w:trPr>
        <w:tc>
          <w:tcPr>
            <w:tcW w:w="5219" w:type="dxa"/>
          </w:tcPr>
          <w:p w14:paraId="0BEFE562" w14:textId="17F30620" w:rsidR="005B1C40" w:rsidRPr="005B1C40" w:rsidRDefault="005B1C40" w:rsidP="005B1C40">
            <w:r w:rsidRPr="005B1C40">
              <w:t xml:space="preserve">Rachel </w:t>
            </w:r>
            <w:proofErr w:type="spellStart"/>
            <w:r w:rsidRPr="005B1C40">
              <w:t>Jeneff</w:t>
            </w:r>
            <w:proofErr w:type="spellEnd"/>
            <w:r w:rsidRPr="005B1C40">
              <w:t>: UTHSC Representative</w:t>
            </w:r>
          </w:p>
        </w:tc>
        <w:tc>
          <w:tcPr>
            <w:tcW w:w="5219" w:type="dxa"/>
          </w:tcPr>
          <w:p w14:paraId="0D3F9D4C" w14:textId="02CD36F4" w:rsidR="005B1C40" w:rsidRPr="005B1C40" w:rsidRDefault="00742D24" w:rsidP="005B1C40">
            <w:r w:rsidRPr="005B1C40">
              <w:t>Erin Newton: Milligan Representative</w:t>
            </w:r>
          </w:p>
        </w:tc>
      </w:tr>
    </w:tbl>
    <w:p w14:paraId="3C1DD2AB" w14:textId="6F31D9AF" w:rsidR="004524AE" w:rsidRDefault="004524AE" w:rsidP="004524AE">
      <w:pPr>
        <w:spacing w:after="0" w:line="240" w:lineRule="auto"/>
      </w:pPr>
    </w:p>
    <w:p w14:paraId="0ED04053" w14:textId="20962979" w:rsidR="00F93CF8" w:rsidRDefault="00F93CF8" w:rsidP="004524AE">
      <w:pPr>
        <w:spacing w:after="0" w:line="240" w:lineRule="auto"/>
      </w:pPr>
    </w:p>
    <w:p w14:paraId="2FE25F17" w14:textId="438B68D3"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C04FE1">
        <w:rPr>
          <w:rFonts w:cstheme="minorHAnsi"/>
        </w:rPr>
        <w:t xml:space="preserve">by </w:t>
      </w:r>
      <w:r w:rsidR="00D36BAA">
        <w:rPr>
          <w:rFonts w:cstheme="minorHAnsi"/>
        </w:rPr>
        <w:t xml:space="preserve">Cindy Blackwell </w:t>
      </w:r>
    </w:p>
    <w:p w14:paraId="3C7E3BBE" w14:textId="34CCC674" w:rsidR="00506560" w:rsidRPr="00027D2A" w:rsidRDefault="00506560" w:rsidP="00506560">
      <w:pPr>
        <w:pStyle w:val="ListParagraph"/>
        <w:numPr>
          <w:ilvl w:val="0"/>
          <w:numId w:val="1"/>
        </w:numPr>
        <w:spacing w:after="0" w:line="240" w:lineRule="auto"/>
        <w:rPr>
          <w:rFonts w:cstheme="minorHAnsi"/>
        </w:rPr>
      </w:pPr>
      <w:r>
        <w:rPr>
          <w:rFonts w:cstheme="minorHAnsi"/>
        </w:rPr>
        <w:t>M</w:t>
      </w:r>
      <w:r w:rsidRPr="00027D2A">
        <w:rPr>
          <w:rFonts w:cstheme="minorHAnsi"/>
        </w:rPr>
        <w:t xml:space="preserve">otion to approve </w:t>
      </w:r>
      <w:r w:rsidR="001A65EE">
        <w:rPr>
          <w:rFonts w:cstheme="minorHAnsi"/>
        </w:rPr>
        <w:t>January and February Meeting Minutes</w:t>
      </w:r>
    </w:p>
    <w:p w14:paraId="51C6B69F" w14:textId="6249CBEA" w:rsidR="00506560" w:rsidRPr="00697BFD" w:rsidRDefault="00506560" w:rsidP="00506560">
      <w:pPr>
        <w:pStyle w:val="ListParagraph"/>
        <w:numPr>
          <w:ilvl w:val="1"/>
          <w:numId w:val="1"/>
        </w:numPr>
        <w:spacing w:after="0" w:line="240" w:lineRule="auto"/>
        <w:rPr>
          <w:rFonts w:cstheme="minorHAnsi"/>
        </w:rPr>
      </w:pPr>
      <w:r w:rsidRPr="00697BFD">
        <w:rPr>
          <w:rFonts w:cstheme="minorHAnsi"/>
        </w:rPr>
        <w:t xml:space="preserve">To accept </w:t>
      </w:r>
      <w:r w:rsidR="001A65EE" w:rsidRPr="00697BFD">
        <w:rPr>
          <w:rFonts w:cstheme="minorHAnsi"/>
        </w:rPr>
        <w:t>Cindy Poole</w:t>
      </w:r>
      <w:r w:rsidR="00F54BF8" w:rsidRPr="00697BFD">
        <w:rPr>
          <w:rFonts w:cstheme="minorHAnsi"/>
        </w:rPr>
        <w:t xml:space="preserve"> </w:t>
      </w:r>
    </w:p>
    <w:p w14:paraId="4F58E05B" w14:textId="76520437" w:rsidR="00506560" w:rsidRPr="00697BFD" w:rsidRDefault="00506560" w:rsidP="00506560">
      <w:pPr>
        <w:pStyle w:val="ListParagraph"/>
        <w:numPr>
          <w:ilvl w:val="1"/>
          <w:numId w:val="1"/>
        </w:numPr>
        <w:spacing w:after="0" w:line="240" w:lineRule="auto"/>
        <w:rPr>
          <w:rFonts w:cstheme="minorHAnsi"/>
        </w:rPr>
      </w:pPr>
      <w:r w:rsidRPr="00697BFD">
        <w:rPr>
          <w:rFonts w:cstheme="minorHAnsi"/>
        </w:rPr>
        <w:t xml:space="preserve">To second </w:t>
      </w:r>
      <w:r w:rsidR="001A65EE" w:rsidRPr="00697BFD">
        <w:rPr>
          <w:rFonts w:cstheme="minorHAnsi"/>
        </w:rPr>
        <w:t>Kelsey Vaughn</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3BEC5655" w14:textId="74B8BC83" w:rsidR="00037358" w:rsidRPr="00B03C29" w:rsidRDefault="00E044EF" w:rsidP="00547478">
      <w:pPr>
        <w:pStyle w:val="ListParagraph"/>
        <w:numPr>
          <w:ilvl w:val="0"/>
          <w:numId w:val="20"/>
        </w:numPr>
        <w:spacing w:after="0" w:line="240" w:lineRule="auto"/>
        <w:rPr>
          <w:rFonts w:cstheme="minorHAnsi"/>
        </w:rPr>
      </w:pPr>
      <w:r w:rsidRPr="00B03C29">
        <w:rPr>
          <w:rFonts w:cstheme="minorHAnsi"/>
        </w:rPr>
        <w:t>Remember to be mindful of your email response times, we have multiple people working on a project at the same time with usually short timelines. Please try to reply</w:t>
      </w:r>
      <w:r w:rsidR="002B473E" w:rsidRPr="00B03C29">
        <w:rPr>
          <w:rFonts w:cstheme="minorHAnsi"/>
        </w:rPr>
        <w:t>/respond to emails within 24-48 hours</w:t>
      </w:r>
      <w:r w:rsidR="00163B08" w:rsidRPr="00B03C29">
        <w:rPr>
          <w:rFonts w:cstheme="minorHAnsi"/>
        </w:rPr>
        <w:t xml:space="preserve">. </w:t>
      </w:r>
    </w:p>
    <w:p w14:paraId="688DBA5A" w14:textId="4D96865E" w:rsidR="00547478" w:rsidRPr="00B03C29" w:rsidRDefault="00037358" w:rsidP="0036007A">
      <w:pPr>
        <w:pStyle w:val="ListParagraph"/>
        <w:numPr>
          <w:ilvl w:val="0"/>
          <w:numId w:val="20"/>
        </w:numPr>
        <w:spacing w:after="0" w:line="240" w:lineRule="auto"/>
        <w:rPr>
          <w:rFonts w:cstheme="minorHAnsi"/>
        </w:rPr>
      </w:pPr>
      <w:r w:rsidRPr="00B03C29">
        <w:rPr>
          <w:rFonts w:cstheme="minorHAnsi"/>
        </w:rPr>
        <w:t>P</w:t>
      </w:r>
      <w:r w:rsidR="00163B08" w:rsidRPr="00B03C29">
        <w:rPr>
          <w:rFonts w:cstheme="minorHAnsi"/>
        </w:rPr>
        <w:t>lease use the form on the executive board access page of the TNOTA website</w:t>
      </w:r>
      <w:r w:rsidR="00B3744B" w:rsidRPr="00B03C29">
        <w:rPr>
          <w:rFonts w:cstheme="minorHAnsi"/>
        </w:rPr>
        <w:t xml:space="preserve"> for a</w:t>
      </w:r>
      <w:r w:rsidRPr="00B03C29">
        <w:rPr>
          <w:rFonts w:cstheme="minorHAnsi"/>
        </w:rPr>
        <w:t>nytime you are submitting for a</w:t>
      </w:r>
      <w:r w:rsidR="00B3744B" w:rsidRPr="00B03C29">
        <w:rPr>
          <w:rFonts w:cstheme="minorHAnsi"/>
        </w:rPr>
        <w:t>n</w:t>
      </w:r>
      <w:r w:rsidRPr="00B03C29">
        <w:rPr>
          <w:rFonts w:cstheme="minorHAnsi"/>
        </w:rPr>
        <w:t xml:space="preserve"> even</w:t>
      </w:r>
      <w:r w:rsidR="00B3744B" w:rsidRPr="00B03C29">
        <w:rPr>
          <w:rFonts w:cstheme="minorHAnsi"/>
        </w:rPr>
        <w:t>t</w:t>
      </w:r>
      <w:r w:rsidRPr="00B03C29">
        <w:rPr>
          <w:rFonts w:cstheme="minorHAnsi"/>
        </w:rPr>
        <w:t xml:space="preserve"> that needs to have a registration form built, any email updates need</w:t>
      </w:r>
      <w:r w:rsidR="000E4341">
        <w:rPr>
          <w:rFonts w:cstheme="minorHAnsi"/>
        </w:rPr>
        <w:t>ed</w:t>
      </w:r>
      <w:r w:rsidRPr="00B03C29">
        <w:rPr>
          <w:rFonts w:cstheme="minorHAnsi"/>
        </w:rPr>
        <w:t xml:space="preserve"> to go out, or anything that needs to be posted on social </w:t>
      </w:r>
      <w:r w:rsidR="00B3744B" w:rsidRPr="00B03C29">
        <w:rPr>
          <w:rFonts w:cstheme="minorHAnsi"/>
        </w:rPr>
        <w:t xml:space="preserve">media. </w:t>
      </w:r>
      <w:r w:rsidR="00AD0B06" w:rsidRPr="00B03C29">
        <w:rPr>
          <w:rFonts w:cstheme="minorHAnsi"/>
        </w:rPr>
        <w:t xml:space="preserve">This makes it so much easier for our team to keep track of the submissions. </w:t>
      </w:r>
    </w:p>
    <w:p w14:paraId="2C090457" w14:textId="56E734F7" w:rsidR="00AD0B06" w:rsidRDefault="00AD0B06" w:rsidP="00B03C29">
      <w:pPr>
        <w:pStyle w:val="ListParagraph"/>
        <w:numPr>
          <w:ilvl w:val="0"/>
          <w:numId w:val="20"/>
        </w:numPr>
        <w:spacing w:after="0" w:line="240" w:lineRule="auto"/>
        <w:rPr>
          <w:rFonts w:cstheme="minorHAnsi"/>
        </w:rPr>
      </w:pPr>
      <w:r w:rsidRPr="00B03C29">
        <w:rPr>
          <w:rFonts w:cstheme="minorHAnsi"/>
        </w:rPr>
        <w:t>Updates from the State Licensure Board Practice Act Task Force meeting</w:t>
      </w:r>
      <w:r w:rsidR="00B03C29" w:rsidRPr="00B03C29">
        <w:rPr>
          <w:rFonts w:cstheme="minorHAnsi"/>
        </w:rPr>
        <w:t xml:space="preserve"> which occurred </w:t>
      </w:r>
      <w:r w:rsidR="00553721" w:rsidRPr="00B03C29">
        <w:rPr>
          <w:rFonts w:cstheme="minorHAnsi"/>
        </w:rPr>
        <w:t>on February 23</w:t>
      </w:r>
      <w:r w:rsidR="00553721" w:rsidRPr="00B03C29">
        <w:rPr>
          <w:rFonts w:cstheme="minorHAnsi"/>
          <w:vertAlign w:val="superscript"/>
        </w:rPr>
        <w:t>rd</w:t>
      </w:r>
      <w:r w:rsidR="00B03C29">
        <w:rPr>
          <w:rFonts w:cstheme="minorHAnsi"/>
        </w:rPr>
        <w:t xml:space="preserve">. </w:t>
      </w:r>
    </w:p>
    <w:p w14:paraId="1EF66D50" w14:textId="033F7A8E" w:rsidR="00B03C29" w:rsidRDefault="00D66075" w:rsidP="00B03C29">
      <w:pPr>
        <w:pStyle w:val="ListParagraph"/>
        <w:numPr>
          <w:ilvl w:val="1"/>
          <w:numId w:val="20"/>
        </w:numPr>
        <w:spacing w:after="0" w:line="240" w:lineRule="auto"/>
        <w:rPr>
          <w:rFonts w:cstheme="minorHAnsi"/>
        </w:rPr>
      </w:pPr>
      <w:r>
        <w:rPr>
          <w:rFonts w:cstheme="minorHAnsi"/>
        </w:rPr>
        <w:t xml:space="preserve">The </w:t>
      </w:r>
      <w:r w:rsidR="009031AC">
        <w:rPr>
          <w:rFonts w:cstheme="minorHAnsi"/>
        </w:rPr>
        <w:t>task</w:t>
      </w:r>
      <w:r w:rsidR="00B43E13">
        <w:rPr>
          <w:rFonts w:cstheme="minorHAnsi"/>
        </w:rPr>
        <w:t xml:space="preserve"> force was open to the general public along with the licensure board to review some </w:t>
      </w:r>
      <w:r w:rsidR="001A23CF">
        <w:rPr>
          <w:rFonts w:cstheme="minorHAnsi"/>
        </w:rPr>
        <w:t>proposed</w:t>
      </w:r>
      <w:r w:rsidR="00B43E13">
        <w:rPr>
          <w:rFonts w:cstheme="minorHAnsi"/>
        </w:rPr>
        <w:t xml:space="preserve"> </w:t>
      </w:r>
      <w:r w:rsidR="001A23CF">
        <w:rPr>
          <w:rFonts w:cstheme="minorHAnsi"/>
        </w:rPr>
        <w:t>amendments</w:t>
      </w:r>
      <w:r w:rsidR="00B43E13">
        <w:rPr>
          <w:rFonts w:cstheme="minorHAnsi"/>
        </w:rPr>
        <w:t xml:space="preserve"> to our rules of our practice act</w:t>
      </w:r>
      <w:r>
        <w:rPr>
          <w:rFonts w:cstheme="minorHAnsi"/>
        </w:rPr>
        <w:t xml:space="preserve"> by TNOTA</w:t>
      </w:r>
      <w:r w:rsidR="00B43E13">
        <w:rPr>
          <w:rFonts w:cstheme="minorHAnsi"/>
        </w:rPr>
        <w:t xml:space="preserve">. </w:t>
      </w:r>
      <w:r w:rsidR="005427AF">
        <w:rPr>
          <w:rFonts w:cstheme="minorHAnsi"/>
        </w:rPr>
        <w:t xml:space="preserve">We went through about half of the proposed rules before we had to adjourn and will hopefully re-meet and finalize the other </w:t>
      </w:r>
      <w:r w:rsidR="00785BFD">
        <w:rPr>
          <w:rFonts w:cstheme="minorHAnsi"/>
        </w:rPr>
        <w:t>re</w:t>
      </w:r>
      <w:r w:rsidR="005427AF">
        <w:rPr>
          <w:rFonts w:cstheme="minorHAnsi"/>
        </w:rPr>
        <w:t xml:space="preserve">visions </w:t>
      </w:r>
      <w:r w:rsidR="009031AC">
        <w:rPr>
          <w:rFonts w:cstheme="minorHAnsi"/>
        </w:rPr>
        <w:t>on Tuesday, March 14</w:t>
      </w:r>
      <w:r w:rsidR="009031AC" w:rsidRPr="009031AC">
        <w:rPr>
          <w:rFonts w:cstheme="minorHAnsi"/>
          <w:vertAlign w:val="superscript"/>
        </w:rPr>
        <w:t>th</w:t>
      </w:r>
      <w:r w:rsidR="009031AC">
        <w:rPr>
          <w:rFonts w:cstheme="minorHAnsi"/>
        </w:rPr>
        <w:t xml:space="preserve">. If you would like to attend this meeting please reach out to Cindy Blackwell. </w:t>
      </w:r>
    </w:p>
    <w:p w14:paraId="0BC9E870" w14:textId="4E030EAF" w:rsidR="00AD789E" w:rsidRPr="00242E65" w:rsidRDefault="00AD789E" w:rsidP="00B03C29">
      <w:pPr>
        <w:pStyle w:val="ListParagraph"/>
        <w:numPr>
          <w:ilvl w:val="1"/>
          <w:numId w:val="20"/>
        </w:numPr>
        <w:spacing w:after="0" w:line="240" w:lineRule="auto"/>
        <w:rPr>
          <w:rFonts w:cstheme="minorHAnsi"/>
        </w:rPr>
      </w:pPr>
      <w:r>
        <w:rPr>
          <w:rFonts w:cstheme="minorHAnsi"/>
        </w:rPr>
        <w:t>We</w:t>
      </w:r>
      <w:r w:rsidR="001F083D">
        <w:rPr>
          <w:rFonts w:cstheme="minorHAnsi"/>
        </w:rPr>
        <w:t xml:space="preserve"> are expecting the board will accept most of the proposed changes that our task force submitted. There are some things we’re learned that can only be changed by cha</w:t>
      </w:r>
      <w:r w:rsidR="001F083D" w:rsidRPr="00242E65">
        <w:rPr>
          <w:rFonts w:cstheme="minorHAnsi"/>
        </w:rPr>
        <w:t xml:space="preserve">nging the statute. </w:t>
      </w:r>
      <w:r w:rsidR="00D83294" w:rsidRPr="00242E65">
        <w:rPr>
          <w:rFonts w:cstheme="minorHAnsi"/>
        </w:rPr>
        <w:t>Many</w:t>
      </w:r>
      <w:r w:rsidR="00916DCD" w:rsidRPr="00242E65">
        <w:rPr>
          <w:rFonts w:cstheme="minorHAnsi"/>
        </w:rPr>
        <w:t xml:space="preserve"> of the revisions we wanted to update was modernizing the definitions of occupational therapy and our various areas of practice and scope to align with AOTA Practice Act. However, because those definitions are in law and not just in </w:t>
      </w:r>
      <w:r w:rsidR="00916DCD" w:rsidRPr="00242E65">
        <w:rPr>
          <w:rFonts w:cstheme="minorHAnsi"/>
        </w:rPr>
        <w:lastRenderedPageBreak/>
        <w:t xml:space="preserve">the </w:t>
      </w:r>
      <w:r w:rsidR="00D83294" w:rsidRPr="00242E65">
        <w:rPr>
          <w:rFonts w:cstheme="minorHAnsi"/>
        </w:rPr>
        <w:t>r</w:t>
      </w:r>
      <w:r w:rsidR="00916DCD" w:rsidRPr="00242E65">
        <w:rPr>
          <w:rFonts w:cstheme="minorHAnsi"/>
        </w:rPr>
        <w:t xml:space="preserve">ules, we would have to go back and do an amendment </w:t>
      </w:r>
      <w:r w:rsidR="00D83294" w:rsidRPr="00242E65">
        <w:rPr>
          <w:rFonts w:cstheme="minorHAnsi"/>
        </w:rPr>
        <w:t>to the laws. This is</w:t>
      </w:r>
      <w:r w:rsidR="00916DCD" w:rsidRPr="00242E65">
        <w:rPr>
          <w:rFonts w:cstheme="minorHAnsi"/>
        </w:rPr>
        <w:t xml:space="preserve"> something we can try to take on at next year’s legislative session. </w:t>
      </w:r>
    </w:p>
    <w:p w14:paraId="38AB9489" w14:textId="7755849F" w:rsidR="00D83294" w:rsidRPr="00242E65" w:rsidRDefault="00D83294" w:rsidP="00B03C29">
      <w:pPr>
        <w:pStyle w:val="ListParagraph"/>
        <w:numPr>
          <w:ilvl w:val="1"/>
          <w:numId w:val="20"/>
        </w:numPr>
        <w:spacing w:after="0" w:line="240" w:lineRule="auto"/>
        <w:rPr>
          <w:rFonts w:cstheme="minorHAnsi"/>
        </w:rPr>
      </w:pPr>
      <w:r w:rsidRPr="00242E65">
        <w:rPr>
          <w:rFonts w:cstheme="minorHAnsi"/>
        </w:rPr>
        <w:t>Additionally</w:t>
      </w:r>
      <w:r w:rsidR="0059196B" w:rsidRPr="00242E65">
        <w:rPr>
          <w:rFonts w:cstheme="minorHAnsi"/>
        </w:rPr>
        <w:t>, question about whether the Jason Foundation was an approved course for suicide prevention CEUs</w:t>
      </w:r>
      <w:r w:rsidR="004D3AC9" w:rsidRPr="00242E65">
        <w:rPr>
          <w:rFonts w:cstheme="minorHAnsi"/>
        </w:rPr>
        <w:t xml:space="preserve"> and it is</w:t>
      </w:r>
      <w:r w:rsidR="004D3AC9" w:rsidRPr="00242E65">
        <w:rPr>
          <w:rFonts w:cstheme="minorHAnsi"/>
          <w:b/>
          <w:bCs/>
        </w:rPr>
        <w:t xml:space="preserve"> NOT</w:t>
      </w:r>
      <w:r w:rsidR="004D3AC9" w:rsidRPr="00242E65">
        <w:rPr>
          <w:rFonts w:cstheme="minorHAnsi"/>
        </w:rPr>
        <w:t xml:space="preserve"> an approved </w:t>
      </w:r>
      <w:r w:rsidR="00A71878" w:rsidRPr="00242E65">
        <w:rPr>
          <w:rFonts w:cstheme="minorHAnsi"/>
        </w:rPr>
        <w:t xml:space="preserve">of continuing education for suicide prevention. </w:t>
      </w:r>
      <w:r w:rsidR="00994ABB" w:rsidRPr="00242E65">
        <w:rPr>
          <w:rFonts w:cstheme="minorHAnsi"/>
        </w:rPr>
        <w:t xml:space="preserve"> The licensure board </w:t>
      </w:r>
      <w:r w:rsidR="002C25F4" w:rsidRPr="00242E65">
        <w:rPr>
          <w:rFonts w:cstheme="minorHAnsi"/>
        </w:rPr>
        <w:t>does not have detailed meeting minutes and the statement of approved or disapproved is not clearly written. Per the board administrator</w:t>
      </w:r>
      <w:r w:rsidR="00EB2AD8" w:rsidRPr="00242E65">
        <w:rPr>
          <w:rFonts w:cstheme="minorHAnsi"/>
        </w:rPr>
        <w:t xml:space="preserve">, one person’s (board members) statement on the board does not bind the board to that decision. At this time, the Jason Foundation is NOT an approved </w:t>
      </w:r>
      <w:r w:rsidR="0042507C" w:rsidRPr="00242E65">
        <w:rPr>
          <w:rFonts w:cstheme="minorHAnsi"/>
        </w:rPr>
        <w:t xml:space="preserve">continuing education for suicide prevention. </w:t>
      </w:r>
    </w:p>
    <w:p w14:paraId="3C020892" w14:textId="336C076C" w:rsidR="0042507C" w:rsidRPr="00242E65" w:rsidRDefault="005F1BE3" w:rsidP="00B03C29">
      <w:pPr>
        <w:pStyle w:val="ListParagraph"/>
        <w:numPr>
          <w:ilvl w:val="1"/>
          <w:numId w:val="20"/>
        </w:numPr>
        <w:spacing w:after="0" w:line="240" w:lineRule="auto"/>
        <w:rPr>
          <w:rFonts w:cstheme="minorHAnsi"/>
        </w:rPr>
      </w:pPr>
      <w:r w:rsidRPr="00242E65">
        <w:rPr>
          <w:rFonts w:cstheme="minorHAnsi"/>
        </w:rPr>
        <w:t>The board is inundated with questions a</w:t>
      </w:r>
      <w:r w:rsidR="00BE7851" w:rsidRPr="00242E65">
        <w:rPr>
          <w:rFonts w:cstheme="minorHAnsi"/>
        </w:rPr>
        <w:t xml:space="preserve">nd some misinformation about dry needling. The licensure board has made it </w:t>
      </w:r>
      <w:r w:rsidR="008840B0" w:rsidRPr="00242E65">
        <w:rPr>
          <w:rFonts w:cstheme="minorHAnsi"/>
        </w:rPr>
        <w:t>abundantly</w:t>
      </w:r>
      <w:r w:rsidR="00BE7851" w:rsidRPr="00242E65">
        <w:rPr>
          <w:rFonts w:cstheme="minorHAnsi"/>
        </w:rPr>
        <w:t xml:space="preserve"> clear that occupational </w:t>
      </w:r>
      <w:r w:rsidR="008840B0" w:rsidRPr="00242E65">
        <w:rPr>
          <w:rFonts w:cstheme="minorHAnsi"/>
        </w:rPr>
        <w:t>therapists</w:t>
      </w:r>
      <w:r w:rsidR="00BE7851" w:rsidRPr="00242E65">
        <w:rPr>
          <w:rFonts w:cstheme="minorHAnsi"/>
        </w:rPr>
        <w:t xml:space="preserve"> are not able to practice dry needling until the rules go into effect and they go through </w:t>
      </w:r>
      <w:r w:rsidR="00690472" w:rsidRPr="00242E65">
        <w:rPr>
          <w:rFonts w:cstheme="minorHAnsi"/>
        </w:rPr>
        <w:t>a certification</w:t>
      </w:r>
      <w:r w:rsidR="00BE7851" w:rsidRPr="00242E65">
        <w:rPr>
          <w:rFonts w:cstheme="minorHAnsi"/>
        </w:rPr>
        <w:t xml:space="preserve"> process similar to our PAMs certification process. </w:t>
      </w:r>
    </w:p>
    <w:p w14:paraId="41A97CC8" w14:textId="1D3C4F40" w:rsidR="00256970" w:rsidRPr="00242E65" w:rsidRDefault="00256970" w:rsidP="00B03C29">
      <w:pPr>
        <w:pStyle w:val="ListParagraph"/>
        <w:numPr>
          <w:ilvl w:val="1"/>
          <w:numId w:val="20"/>
        </w:numPr>
        <w:spacing w:after="0" w:line="240" w:lineRule="auto"/>
        <w:rPr>
          <w:rFonts w:cstheme="minorHAnsi"/>
        </w:rPr>
      </w:pPr>
      <w:r w:rsidRPr="00242E65">
        <w:rPr>
          <w:rFonts w:cstheme="minorHAnsi"/>
        </w:rPr>
        <w:t xml:space="preserve">The board has not yet developed the certification application for dry needling. Again, it will be very similar to the PAMs application. We are hopeful </w:t>
      </w:r>
      <w:r w:rsidR="00AF6F12" w:rsidRPr="00242E65">
        <w:rPr>
          <w:rFonts w:cstheme="minorHAnsi"/>
        </w:rPr>
        <w:t xml:space="preserve">it will be approved by the board and out for distribution in the April Meeting. </w:t>
      </w:r>
    </w:p>
    <w:p w14:paraId="2AE2CEF2" w14:textId="75260D75" w:rsidR="00690472" w:rsidRPr="00242E65" w:rsidRDefault="00690472" w:rsidP="00B03C29">
      <w:pPr>
        <w:pStyle w:val="ListParagraph"/>
        <w:numPr>
          <w:ilvl w:val="1"/>
          <w:numId w:val="20"/>
        </w:numPr>
        <w:spacing w:after="0" w:line="240" w:lineRule="auto"/>
        <w:rPr>
          <w:rFonts w:cstheme="minorHAnsi"/>
        </w:rPr>
      </w:pPr>
      <w:r w:rsidRPr="00242E65">
        <w:rPr>
          <w:rFonts w:cstheme="minorHAnsi"/>
        </w:rPr>
        <w:t xml:space="preserve">Cindy has updated the TNOTA </w:t>
      </w:r>
      <w:r w:rsidR="00570B82" w:rsidRPr="00242E65">
        <w:rPr>
          <w:rFonts w:cstheme="minorHAnsi"/>
        </w:rPr>
        <w:t xml:space="preserve">website on FAQs page as follows (following sourced by Cindy Blackwell, President, </w:t>
      </w:r>
      <w:hyperlink r:id="rId6" w:history="1">
        <w:r w:rsidR="00256970" w:rsidRPr="00242E65">
          <w:rPr>
            <w:rStyle w:val="Hyperlink"/>
            <w:rFonts w:cstheme="minorHAnsi"/>
          </w:rPr>
          <w:t>TN Board of OT FAQ (tnota.org)</w:t>
        </w:r>
      </w:hyperlink>
      <w:r w:rsidR="00256970" w:rsidRPr="00242E65">
        <w:rPr>
          <w:rFonts w:cstheme="minorHAnsi"/>
        </w:rPr>
        <w:t>)</w:t>
      </w:r>
      <w:r w:rsidR="00570B82" w:rsidRPr="00242E65">
        <w:rPr>
          <w:rFonts w:cstheme="minorHAnsi"/>
        </w:rPr>
        <w:t>:</w:t>
      </w:r>
    </w:p>
    <w:p w14:paraId="33E1FD1C" w14:textId="79039DDB" w:rsidR="00570B82" w:rsidRPr="00242E65" w:rsidRDefault="00570B82" w:rsidP="00570B82">
      <w:pPr>
        <w:pStyle w:val="ListParagraph"/>
        <w:numPr>
          <w:ilvl w:val="2"/>
          <w:numId w:val="20"/>
        </w:numPr>
        <w:spacing w:after="0" w:line="240" w:lineRule="auto"/>
        <w:rPr>
          <w:rFonts w:cstheme="minorHAnsi"/>
        </w:rPr>
      </w:pPr>
      <w:r w:rsidRPr="00242E65">
        <w:rPr>
          <w:rFonts w:cstheme="minorHAnsi"/>
        </w:rPr>
        <w:t>What is the latest update on Dry Needling?</w:t>
      </w:r>
    </w:p>
    <w:p w14:paraId="6CBBF0F9" w14:textId="77777777" w:rsidR="00570B82" w:rsidRPr="00242E65" w:rsidRDefault="00690472" w:rsidP="00570B82">
      <w:pPr>
        <w:pStyle w:val="ListParagraph"/>
        <w:numPr>
          <w:ilvl w:val="3"/>
          <w:numId w:val="20"/>
        </w:numPr>
        <w:spacing w:after="0" w:line="240" w:lineRule="auto"/>
        <w:rPr>
          <w:rFonts w:cstheme="minorHAnsi"/>
        </w:rPr>
      </w:pPr>
      <w:r w:rsidRPr="00242E65">
        <w:rPr>
          <w:rFonts w:cstheme="minorHAnsi"/>
          <w:color w:val="000000"/>
          <w:bdr w:val="none" w:sz="0" w:space="0" w:color="auto" w:frame="1"/>
        </w:rPr>
        <w:t>The TN Board of Occupational Therapy, along with a task force consisting of TNOTA members and subject matter experts, have drafted Rules related to the practice of dry needling in Tennessee. Those rules are set to take effect on </w:t>
      </w:r>
      <w:r w:rsidRPr="00242E65">
        <w:rPr>
          <w:rStyle w:val="Strong"/>
          <w:rFonts w:cstheme="minorHAnsi"/>
          <w:color w:val="000000"/>
          <w:bdr w:val="none" w:sz="0" w:space="0" w:color="auto" w:frame="1"/>
        </w:rPr>
        <w:t>March 19, 2023.</w:t>
      </w:r>
      <w:r w:rsidRPr="00242E65">
        <w:rPr>
          <w:rFonts w:cstheme="minorHAnsi"/>
          <w:color w:val="000000"/>
          <w:bdr w:val="none" w:sz="0" w:space="0" w:color="auto" w:frame="1"/>
        </w:rPr>
        <w:t> A draft of the rules as submitted </w:t>
      </w:r>
      <w:hyperlink r:id="rId7" w:history="1">
        <w:r w:rsidRPr="00242E65">
          <w:rPr>
            <w:rStyle w:val="Hyperlink"/>
            <w:rFonts w:cstheme="minorHAnsi"/>
            <w:color w:val="053982"/>
            <w:bdr w:val="none" w:sz="0" w:space="0" w:color="auto" w:frame="1"/>
          </w:rPr>
          <w:t>can be found on the board's website</w:t>
        </w:r>
      </w:hyperlink>
      <w:r w:rsidRPr="00242E65">
        <w:rPr>
          <w:rFonts w:cstheme="minorHAnsi"/>
          <w:color w:val="000000"/>
          <w:bdr w:val="none" w:sz="0" w:space="0" w:color="auto" w:frame="1"/>
        </w:rPr>
        <w:t> in the meeting minutes of their November 7, 2023 meeting; TNOTA will update this space with a link to the official Dry Needling rules once they go into effect on March 19th. </w:t>
      </w:r>
    </w:p>
    <w:p w14:paraId="0206EB96" w14:textId="6D3E24DA" w:rsidR="00690472" w:rsidRPr="00242E65" w:rsidRDefault="00690472" w:rsidP="00570B82">
      <w:pPr>
        <w:pStyle w:val="ListParagraph"/>
        <w:numPr>
          <w:ilvl w:val="3"/>
          <w:numId w:val="20"/>
        </w:numPr>
        <w:spacing w:after="0" w:line="240" w:lineRule="auto"/>
        <w:rPr>
          <w:rFonts w:cstheme="minorHAnsi"/>
        </w:rPr>
      </w:pPr>
      <w:r w:rsidRPr="00242E65">
        <w:rPr>
          <w:rFonts w:cstheme="minorHAnsi"/>
          <w:color w:val="000000"/>
          <w:bdr w:val="none" w:sz="0" w:space="0" w:color="auto" w:frame="1"/>
        </w:rPr>
        <w:t>The Board is in the process of developing the certification application required for OTs to practice Dry Needling. This is expected to be completed by the Board's April 2023 meeting, though TNOTA does not have certainty about that timeline. </w:t>
      </w:r>
      <w:r w:rsidRPr="00242E65">
        <w:rPr>
          <w:rStyle w:val="Strong"/>
          <w:rFonts w:cstheme="minorHAnsi"/>
          <w:color w:val="993300"/>
          <w:bdr w:val="none" w:sz="0" w:space="0" w:color="auto" w:frame="1"/>
        </w:rPr>
        <w:t>Even after the March 19, 2023 effective date of the Dry Needling Rules, OTs may not practice Dry Needling until they have completed the certification application and required continuing education as stipulated by the board. </w:t>
      </w:r>
      <w:r w:rsidRPr="00242E65">
        <w:rPr>
          <w:rFonts w:cstheme="minorHAnsi"/>
          <w:color w:val="000000"/>
          <w:bdr w:val="none" w:sz="0" w:space="0" w:color="auto" w:frame="1"/>
        </w:rPr>
        <w:t>TNOTA eagerly awaits the Board's release of the certification application for Dry Needling, and will update our membership once it becomes available. Additionally, the TN Board of OT has also clarified that students may not be trained nor may practice Dry Needling techniques in the course of their academic training or fieldwork. </w:t>
      </w:r>
    </w:p>
    <w:p w14:paraId="0561621F" w14:textId="77777777" w:rsidR="00242E65" w:rsidRDefault="003E30C7" w:rsidP="00242E65">
      <w:pPr>
        <w:pStyle w:val="ListParagraph"/>
        <w:numPr>
          <w:ilvl w:val="1"/>
          <w:numId w:val="20"/>
        </w:numPr>
        <w:spacing w:after="0" w:line="240" w:lineRule="auto"/>
        <w:rPr>
          <w:rFonts w:cstheme="minorHAnsi"/>
        </w:rPr>
      </w:pPr>
      <w:r w:rsidRPr="00242E65">
        <w:rPr>
          <w:rFonts w:cstheme="minorHAnsi"/>
        </w:rPr>
        <w:t>Essentially there are some people that were at risk for having taken CEU courses and having not counted because of the c</w:t>
      </w:r>
      <w:r w:rsidR="00672611" w:rsidRPr="00242E65">
        <w:rPr>
          <w:rFonts w:cstheme="minorHAnsi"/>
        </w:rPr>
        <w:t>hanges</w:t>
      </w:r>
      <w:r w:rsidR="007028F0" w:rsidRPr="00242E65">
        <w:rPr>
          <w:rFonts w:cstheme="minorHAnsi"/>
        </w:rPr>
        <w:t xml:space="preserve"> on licensure renewal</w:t>
      </w:r>
      <w:r w:rsidR="00672611" w:rsidRPr="00242E65">
        <w:rPr>
          <w:rFonts w:cstheme="minorHAnsi"/>
        </w:rPr>
        <w:t xml:space="preserve">. The </w:t>
      </w:r>
      <w:r w:rsidR="00D4508C" w:rsidRPr="00242E65">
        <w:rPr>
          <w:rFonts w:cstheme="minorHAnsi"/>
        </w:rPr>
        <w:t>board</w:t>
      </w:r>
      <w:r w:rsidR="00672611" w:rsidRPr="00242E65">
        <w:rPr>
          <w:rFonts w:cstheme="minorHAnsi"/>
        </w:rPr>
        <w:t xml:space="preserve"> changed the way that renewal dates work for licensure and the board has said that they will honor all of those continuing education credits that were earned during the gap period. </w:t>
      </w:r>
      <w:r w:rsidR="00D04B30" w:rsidRPr="00242E65">
        <w:rPr>
          <w:rFonts w:cstheme="minorHAnsi"/>
        </w:rPr>
        <w:t xml:space="preserve">The board did not feel the need to put out a written statement because it has been mentioned in their board meetings however it is not written in any of the minutes. </w:t>
      </w:r>
      <w:r w:rsidR="006251A1" w:rsidRPr="00242E65">
        <w:rPr>
          <w:rFonts w:cstheme="minorHAnsi"/>
        </w:rPr>
        <w:t xml:space="preserve">This is also updated on the TNOTA website on FAQs </w:t>
      </w:r>
      <w:r w:rsidR="00242E65" w:rsidRPr="00242E65">
        <w:rPr>
          <w:rFonts w:cstheme="minorHAnsi"/>
        </w:rPr>
        <w:t>page (</w:t>
      </w:r>
      <w:r w:rsidR="00D4508C" w:rsidRPr="00242E65">
        <w:rPr>
          <w:rFonts w:cstheme="minorHAnsi"/>
        </w:rPr>
        <w:t xml:space="preserve">following sourced by Cindy Blackwell, President, </w:t>
      </w:r>
      <w:hyperlink r:id="rId8" w:history="1">
        <w:r w:rsidR="00D4508C" w:rsidRPr="00242E65">
          <w:rPr>
            <w:rStyle w:val="Hyperlink"/>
            <w:rFonts w:cstheme="minorHAnsi"/>
          </w:rPr>
          <w:t>TN Board of OT FAQ (tnota.org)</w:t>
        </w:r>
      </w:hyperlink>
      <w:r w:rsidR="00D4508C" w:rsidRPr="00242E65">
        <w:rPr>
          <w:rFonts w:cstheme="minorHAnsi"/>
        </w:rPr>
        <w:t>)</w:t>
      </w:r>
      <w:r w:rsidR="006251A1" w:rsidRPr="00242E65">
        <w:rPr>
          <w:rFonts w:cstheme="minorHAnsi"/>
        </w:rPr>
        <w:t xml:space="preserve">: </w:t>
      </w:r>
    </w:p>
    <w:p w14:paraId="64A36234" w14:textId="084E4489" w:rsidR="00E52B74" w:rsidRPr="00E52B74" w:rsidRDefault="00242E65" w:rsidP="00242E65">
      <w:pPr>
        <w:pStyle w:val="ListParagraph"/>
        <w:numPr>
          <w:ilvl w:val="2"/>
          <w:numId w:val="20"/>
        </w:numPr>
        <w:spacing w:after="0" w:line="240" w:lineRule="auto"/>
        <w:rPr>
          <w:rStyle w:val="Emphasis"/>
          <w:rFonts w:cstheme="minorHAnsi"/>
          <w:i w:val="0"/>
          <w:iCs w:val="0"/>
        </w:rPr>
      </w:pPr>
      <w:r w:rsidRPr="00242E65">
        <w:rPr>
          <w:rStyle w:val="Strong"/>
          <w:rFonts w:cstheme="minorHAnsi"/>
          <w:color w:val="4A4A4A"/>
          <w:bdr w:val="none" w:sz="0" w:space="0" w:color="auto" w:frame="1"/>
        </w:rPr>
        <w:lastRenderedPageBreak/>
        <w:t xml:space="preserve">The licensure board recently changed the way Continuing Education credits are counted during the OT license renewal cycle. What does this look </w:t>
      </w:r>
      <w:r w:rsidR="002A07F9" w:rsidRPr="00242E65">
        <w:rPr>
          <w:rStyle w:val="Strong"/>
          <w:rFonts w:cstheme="minorHAnsi"/>
          <w:color w:val="4A4A4A"/>
          <w:bdr w:val="none" w:sz="0" w:space="0" w:color="auto" w:frame="1"/>
        </w:rPr>
        <w:t>like? *</w:t>
      </w:r>
      <w:r w:rsidR="00E52B74">
        <w:rPr>
          <w:rStyle w:val="Strong"/>
          <w:rFonts w:cstheme="minorHAnsi"/>
          <w:color w:val="4A4A4A"/>
          <w:bdr w:val="none" w:sz="0" w:space="0" w:color="auto" w:frame="1"/>
        </w:rPr>
        <w:t xml:space="preserve"> </w:t>
      </w:r>
      <w:r w:rsidRPr="00E52B74">
        <w:rPr>
          <w:rFonts w:cstheme="minorHAnsi"/>
          <w:color w:val="4A4A4A"/>
        </w:rPr>
        <w:t>Previously, CEUs were measured by calendar year and must be completed by December 31 of the year prior to the licensee’s expiration year.</w:t>
      </w:r>
      <w:r w:rsidR="00E52B74">
        <w:rPr>
          <w:rFonts w:cstheme="minorHAnsi"/>
          <w:color w:val="4A4A4A"/>
        </w:rPr>
        <w:t xml:space="preserve"> </w:t>
      </w:r>
      <w:r w:rsidRPr="00E52B74">
        <w:rPr>
          <w:rStyle w:val="Emphasis"/>
          <w:rFonts w:cstheme="minorHAnsi"/>
          <w:color w:val="4A4A4A"/>
          <w:bdr w:val="none" w:sz="0" w:space="0" w:color="auto" w:frame="1"/>
        </w:rPr>
        <w:t>Example: if your license was due to be renewed in May of 2018, all CE credit needed to be completed by December 31, 2017.</w:t>
      </w:r>
    </w:p>
    <w:p w14:paraId="5D2E9B66" w14:textId="77777777" w:rsidR="00E52B74" w:rsidRPr="00E52B74" w:rsidRDefault="00242E65" w:rsidP="00242E65">
      <w:pPr>
        <w:pStyle w:val="ListParagraph"/>
        <w:numPr>
          <w:ilvl w:val="2"/>
          <w:numId w:val="20"/>
        </w:numPr>
        <w:spacing w:after="0" w:line="240" w:lineRule="auto"/>
        <w:rPr>
          <w:rFonts w:cstheme="minorHAnsi"/>
        </w:rPr>
      </w:pPr>
      <w:r w:rsidRPr="00E52B74">
        <w:rPr>
          <w:rStyle w:val="Strong"/>
          <w:rFonts w:cstheme="minorHAnsi"/>
          <w:color w:val="4A4A4A"/>
          <w:u w:val="single"/>
          <w:bdr w:val="none" w:sz="0" w:space="0" w:color="auto" w:frame="1"/>
        </w:rPr>
        <w:t>As of January 1, 2022,</w:t>
      </w:r>
      <w:r w:rsidRPr="00E52B74">
        <w:rPr>
          <w:rStyle w:val="Strong"/>
          <w:rFonts w:cstheme="minorHAnsi"/>
          <w:color w:val="4A4A4A"/>
          <w:bdr w:val="none" w:sz="0" w:space="0" w:color="auto" w:frame="1"/>
        </w:rPr>
        <w:t> </w:t>
      </w:r>
      <w:r w:rsidRPr="00E52B74">
        <w:rPr>
          <w:rFonts w:cstheme="minorHAnsi"/>
          <w:color w:val="4A4A4A"/>
        </w:rPr>
        <w:t>CEUs are now measured on a 24-month cycle (not calendar year) leading up to the license renewal date. OTs/OTAs are required to participate in a minimum number of continuing competence activities during the 24 months that precede the licensure renewal month. The renewal cycle begins on the first day of your birthday month and continues to the last day of the month preceding your birthday month.</w:t>
      </w:r>
      <w:r w:rsidR="00E52B74">
        <w:rPr>
          <w:rFonts w:cstheme="minorHAnsi"/>
          <w:color w:val="4A4A4A"/>
        </w:rPr>
        <w:t xml:space="preserve"> </w:t>
      </w:r>
      <w:r w:rsidRPr="00E52B74">
        <w:rPr>
          <w:rStyle w:val="Emphasis"/>
          <w:rFonts w:cstheme="minorHAnsi"/>
          <w:color w:val="4A4A4A"/>
          <w:bdr w:val="none" w:sz="0" w:space="0" w:color="auto" w:frame="1"/>
        </w:rPr>
        <w:t>Example: If your license is due to be renewed in May 2023, you need to have the requisite number of CEUs for renewal in the 24 months before renewal, from May 2021-April 2023.</w:t>
      </w:r>
      <w:r w:rsidR="00E52B74">
        <w:rPr>
          <w:rStyle w:val="Emphasis"/>
          <w:rFonts w:cstheme="minorHAnsi"/>
          <w:color w:val="4A4A4A"/>
          <w:bdr w:val="none" w:sz="0" w:space="0" w:color="auto" w:frame="1"/>
        </w:rPr>
        <w:t xml:space="preserve"> </w:t>
      </w:r>
      <w:r w:rsidRPr="00E52B74">
        <w:rPr>
          <w:rFonts w:cstheme="minorHAnsi"/>
          <w:color w:val="4A4A4A"/>
        </w:rPr>
        <w:t>There are no changes to the number or type of continued competence activities required for licensure.</w:t>
      </w:r>
    </w:p>
    <w:p w14:paraId="67075BC8" w14:textId="3E7C7C29" w:rsidR="00242E65" w:rsidRPr="00C15130" w:rsidRDefault="00242E65" w:rsidP="00242E65">
      <w:pPr>
        <w:pStyle w:val="ListParagraph"/>
        <w:numPr>
          <w:ilvl w:val="2"/>
          <w:numId w:val="20"/>
        </w:numPr>
        <w:spacing w:after="0" w:line="240" w:lineRule="auto"/>
        <w:rPr>
          <w:rFonts w:cstheme="minorHAnsi"/>
        </w:rPr>
      </w:pPr>
      <w:r w:rsidRPr="00E52B74">
        <w:rPr>
          <w:rStyle w:val="Emphasis"/>
          <w:rFonts w:cstheme="minorHAnsi"/>
          <w:b/>
          <w:bCs/>
          <w:color w:val="993300"/>
          <w:bdr w:val="none" w:sz="0" w:space="0" w:color="auto" w:frame="1"/>
          <w:shd w:val="clear" w:color="auto" w:fill="FFFFFF"/>
        </w:rPr>
        <w:t>Update 02/2023:</w:t>
      </w:r>
      <w:r w:rsidRPr="00E52B74">
        <w:rPr>
          <w:rStyle w:val="Strong"/>
          <w:rFonts w:cstheme="minorHAnsi"/>
          <w:color w:val="993300"/>
          <w:bdr w:val="none" w:sz="0" w:space="0" w:color="auto" w:frame="1"/>
          <w:shd w:val="clear" w:color="auto" w:fill="FFFFFF"/>
        </w:rPr>
        <w:t xml:space="preserve"> The OT licensure board has stated that they intend to honor any continuing education credits earned during the "gap" between renewal cycles. As long as licensees have the appropriate number of credits upon renewal, the licensure board will honor the CEUs regardless of whether they </w:t>
      </w:r>
      <w:r w:rsidRPr="00C15130">
        <w:rPr>
          <w:rStyle w:val="Strong"/>
          <w:rFonts w:cstheme="minorHAnsi"/>
          <w:color w:val="993300"/>
          <w:bdr w:val="none" w:sz="0" w:space="0" w:color="auto" w:frame="1"/>
          <w:shd w:val="clear" w:color="auto" w:fill="FFFFFF"/>
        </w:rPr>
        <w:t>were earned on the "old</w:t>
      </w:r>
      <w:r w:rsidR="002A07F9" w:rsidRPr="00C15130">
        <w:rPr>
          <w:rStyle w:val="Strong"/>
          <w:rFonts w:cstheme="minorHAnsi"/>
          <w:color w:val="993300"/>
          <w:bdr w:val="none" w:sz="0" w:space="0" w:color="auto" w:frame="1"/>
          <w:shd w:val="clear" w:color="auto" w:fill="FFFFFF"/>
        </w:rPr>
        <w:t>” or</w:t>
      </w:r>
      <w:r w:rsidRPr="00C15130">
        <w:rPr>
          <w:rStyle w:val="Strong"/>
          <w:rFonts w:cstheme="minorHAnsi"/>
          <w:color w:val="993300"/>
          <w:bdr w:val="none" w:sz="0" w:space="0" w:color="auto" w:frame="1"/>
          <w:shd w:val="clear" w:color="auto" w:fill="FFFFFF"/>
        </w:rPr>
        <w:t xml:space="preserve"> "new" renewal cycle. </w:t>
      </w:r>
    </w:p>
    <w:p w14:paraId="647FF227" w14:textId="553C7481" w:rsidR="00BE7851" w:rsidRPr="00C15130" w:rsidRDefault="00F93B1A" w:rsidP="00D4508C">
      <w:pPr>
        <w:pStyle w:val="ListParagraph"/>
        <w:numPr>
          <w:ilvl w:val="1"/>
          <w:numId w:val="20"/>
        </w:numPr>
        <w:spacing w:after="0" w:line="240" w:lineRule="auto"/>
        <w:rPr>
          <w:rFonts w:cstheme="minorHAnsi"/>
        </w:rPr>
      </w:pPr>
      <w:r w:rsidRPr="00C15130">
        <w:rPr>
          <w:rFonts w:cstheme="minorHAnsi"/>
        </w:rPr>
        <w:t>The next meeting is Tuesday, March 14</w:t>
      </w:r>
      <w:r w:rsidRPr="00C15130">
        <w:rPr>
          <w:rFonts w:cstheme="minorHAnsi"/>
          <w:vertAlign w:val="superscript"/>
        </w:rPr>
        <w:t>th</w:t>
      </w:r>
      <w:r w:rsidRPr="00C15130">
        <w:rPr>
          <w:rFonts w:cstheme="minorHAnsi"/>
        </w:rPr>
        <w:t xml:space="preserve"> from 2pm-4pm. </w:t>
      </w:r>
    </w:p>
    <w:p w14:paraId="0C480317" w14:textId="50D9C63E" w:rsidR="00A449F8" w:rsidRPr="00C15130" w:rsidRDefault="00C15130" w:rsidP="00A449F8">
      <w:pPr>
        <w:pStyle w:val="ListParagraph"/>
        <w:numPr>
          <w:ilvl w:val="0"/>
          <w:numId w:val="20"/>
        </w:numPr>
        <w:spacing w:after="0" w:line="240" w:lineRule="auto"/>
        <w:rPr>
          <w:rFonts w:cstheme="minorHAnsi"/>
        </w:rPr>
      </w:pPr>
      <w:r w:rsidRPr="00C15130">
        <w:rPr>
          <w:rFonts w:cstheme="minorHAnsi"/>
        </w:rPr>
        <w:t>Motion to approve our new proposed core values</w:t>
      </w:r>
      <w:r w:rsidR="0084730F">
        <w:rPr>
          <w:rFonts w:cstheme="minorHAnsi"/>
        </w:rPr>
        <w:t>:</w:t>
      </w:r>
    </w:p>
    <w:p w14:paraId="75DF12A4" w14:textId="77777777" w:rsidR="00C15130" w:rsidRPr="00C15130" w:rsidRDefault="00C15130" w:rsidP="00C15130">
      <w:pPr>
        <w:pStyle w:val="ListParagraph"/>
        <w:numPr>
          <w:ilvl w:val="1"/>
          <w:numId w:val="20"/>
        </w:numPr>
        <w:spacing w:after="0" w:line="240" w:lineRule="auto"/>
        <w:rPr>
          <w:rFonts w:cstheme="minorHAnsi"/>
        </w:rPr>
      </w:pPr>
      <w:r w:rsidRPr="00C15130">
        <w:rPr>
          <w:rFonts w:cstheme="minorHAnsi"/>
          <w:color w:val="000000"/>
        </w:rPr>
        <w:t>We commit to serve and support our profession by bringing knowledge, creativity, and diversity to the field of occupational therapy</w:t>
      </w:r>
    </w:p>
    <w:p w14:paraId="4E53479F" w14:textId="77777777" w:rsidR="00C15130" w:rsidRPr="00C15130" w:rsidRDefault="00C15130" w:rsidP="00C15130">
      <w:pPr>
        <w:pStyle w:val="ListParagraph"/>
        <w:numPr>
          <w:ilvl w:val="1"/>
          <w:numId w:val="20"/>
        </w:numPr>
        <w:spacing w:after="0" w:line="240" w:lineRule="auto"/>
        <w:rPr>
          <w:rFonts w:cstheme="minorHAnsi"/>
        </w:rPr>
      </w:pPr>
      <w:r w:rsidRPr="00C15130">
        <w:rPr>
          <w:rFonts w:cstheme="minorHAnsi"/>
          <w:color w:val="000000"/>
        </w:rPr>
        <w:t>We strive for excellence in our work and accountability to our members</w:t>
      </w:r>
    </w:p>
    <w:p w14:paraId="1167AEFD" w14:textId="05209726" w:rsidR="00C15130" w:rsidRPr="00C15130" w:rsidRDefault="00C15130" w:rsidP="00C15130">
      <w:pPr>
        <w:pStyle w:val="ListParagraph"/>
        <w:numPr>
          <w:ilvl w:val="1"/>
          <w:numId w:val="20"/>
        </w:numPr>
        <w:spacing w:after="0" w:line="240" w:lineRule="auto"/>
        <w:rPr>
          <w:rFonts w:cstheme="minorHAnsi"/>
        </w:rPr>
      </w:pPr>
      <w:r w:rsidRPr="00C15130">
        <w:rPr>
          <w:rFonts w:cstheme="minorHAnsi"/>
          <w:color w:val="000000"/>
        </w:rPr>
        <w:t>We collaborate, advocate, and steward our resources to protect our profession for future generations</w:t>
      </w:r>
    </w:p>
    <w:p w14:paraId="43A05DAB" w14:textId="0307C808" w:rsidR="00C15130" w:rsidRPr="0049166E" w:rsidRDefault="0049166E" w:rsidP="00C15130">
      <w:pPr>
        <w:pStyle w:val="ListParagraph"/>
        <w:numPr>
          <w:ilvl w:val="2"/>
          <w:numId w:val="20"/>
        </w:numPr>
        <w:spacing w:after="0" w:line="240" w:lineRule="auto"/>
        <w:rPr>
          <w:rFonts w:cstheme="minorHAnsi"/>
        </w:rPr>
      </w:pPr>
      <w:r>
        <w:rPr>
          <w:rFonts w:cstheme="minorHAnsi"/>
          <w:color w:val="000000"/>
        </w:rPr>
        <w:t>To accept Sandy Dicks</w:t>
      </w:r>
    </w:p>
    <w:p w14:paraId="7F68ECC0" w14:textId="158658D2" w:rsidR="00F93B1A" w:rsidRPr="00B177C3" w:rsidRDefault="0049166E" w:rsidP="00B177C3">
      <w:pPr>
        <w:pStyle w:val="ListParagraph"/>
        <w:numPr>
          <w:ilvl w:val="2"/>
          <w:numId w:val="20"/>
        </w:numPr>
        <w:spacing w:after="0" w:line="240" w:lineRule="auto"/>
        <w:rPr>
          <w:rFonts w:cstheme="minorHAnsi"/>
        </w:rPr>
      </w:pPr>
      <w:r>
        <w:rPr>
          <w:rFonts w:cstheme="minorHAnsi"/>
          <w:color w:val="000000"/>
        </w:rPr>
        <w:t xml:space="preserve">To second Bhumika Patel </w:t>
      </w:r>
    </w:p>
    <w:p w14:paraId="4849CE02" w14:textId="77777777" w:rsidR="00B177C3" w:rsidRPr="00B177C3" w:rsidRDefault="00B177C3" w:rsidP="00B177C3">
      <w:pPr>
        <w:pStyle w:val="ListParagraph"/>
        <w:spacing w:after="0" w:line="240" w:lineRule="auto"/>
        <w:ind w:left="2160"/>
        <w:rPr>
          <w:rFonts w:cstheme="minorHAnsi"/>
        </w:rPr>
      </w:pPr>
    </w:p>
    <w:p w14:paraId="7C42B867" w14:textId="6733A0E4"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B177C3">
        <w:rPr>
          <w:rFonts w:cstheme="minorHAnsi"/>
          <w:b/>
          <w:bCs/>
        </w:rPr>
        <w:t xml:space="preserve">Stephanie Lancaster </w:t>
      </w:r>
    </w:p>
    <w:p w14:paraId="74A3857C" w14:textId="7B6025DD" w:rsidR="008B3BF5" w:rsidRDefault="00641603">
      <w:pPr>
        <w:pStyle w:val="ListParagraph"/>
        <w:numPr>
          <w:ilvl w:val="0"/>
          <w:numId w:val="7"/>
        </w:numPr>
        <w:spacing w:after="0" w:line="240" w:lineRule="auto"/>
        <w:jc w:val="both"/>
        <w:rPr>
          <w:rFonts w:cstheme="minorHAnsi"/>
        </w:rPr>
      </w:pPr>
      <w:r>
        <w:rPr>
          <w:rFonts w:cstheme="minorHAnsi"/>
        </w:rPr>
        <w:t xml:space="preserve">We had a meeting with APTA-TN and looked at some specifics for planning the conference. </w:t>
      </w:r>
    </w:p>
    <w:p w14:paraId="051AF292" w14:textId="57F79153" w:rsidR="002B3F26" w:rsidRDefault="00641603" w:rsidP="00641603">
      <w:pPr>
        <w:pStyle w:val="ListParagraph"/>
        <w:numPr>
          <w:ilvl w:val="0"/>
          <w:numId w:val="7"/>
        </w:numPr>
        <w:spacing w:after="0" w:line="240" w:lineRule="auto"/>
        <w:jc w:val="both"/>
        <w:rPr>
          <w:rFonts w:cstheme="minorHAnsi"/>
        </w:rPr>
      </w:pPr>
      <w:r>
        <w:rPr>
          <w:rFonts w:cstheme="minorHAnsi"/>
        </w:rPr>
        <w:t xml:space="preserve">The dates are set, </w:t>
      </w:r>
      <w:r w:rsidR="001D26E9" w:rsidRPr="00641603">
        <w:rPr>
          <w:rFonts w:cstheme="minorHAnsi"/>
        </w:rPr>
        <w:t>October 13-15</w:t>
      </w:r>
      <w:r w:rsidR="001D26E9" w:rsidRPr="00641603">
        <w:rPr>
          <w:rFonts w:cstheme="minorHAnsi"/>
          <w:vertAlign w:val="superscript"/>
        </w:rPr>
        <w:t>th</w:t>
      </w:r>
      <w:r w:rsidR="001D26E9" w:rsidRPr="00641603">
        <w:rPr>
          <w:rFonts w:cstheme="minorHAnsi"/>
        </w:rPr>
        <w:t>, 2023</w:t>
      </w:r>
      <w:r w:rsidR="001A67FD" w:rsidRPr="00641603">
        <w:rPr>
          <w:rFonts w:cstheme="minorHAnsi"/>
        </w:rPr>
        <w:t xml:space="preserve"> in Chattanooga</w:t>
      </w:r>
      <w:r w:rsidR="005E2C67">
        <w:rPr>
          <w:rFonts w:cstheme="minorHAnsi"/>
        </w:rPr>
        <w:t xml:space="preserve">, TN. </w:t>
      </w:r>
    </w:p>
    <w:p w14:paraId="3E97328D" w14:textId="63E78194" w:rsidR="005E2C67" w:rsidRDefault="005E2C67" w:rsidP="00641603">
      <w:pPr>
        <w:pStyle w:val="ListParagraph"/>
        <w:numPr>
          <w:ilvl w:val="0"/>
          <w:numId w:val="7"/>
        </w:numPr>
        <w:spacing w:after="0" w:line="240" w:lineRule="auto"/>
        <w:jc w:val="both"/>
        <w:rPr>
          <w:rFonts w:cstheme="minorHAnsi"/>
        </w:rPr>
      </w:pPr>
      <w:r>
        <w:rPr>
          <w:rFonts w:cstheme="minorHAnsi"/>
        </w:rPr>
        <w:t xml:space="preserve">The location now is set to the Double Tree downtown Chattanooga. </w:t>
      </w:r>
    </w:p>
    <w:p w14:paraId="48A5E968" w14:textId="2EDF4E4E" w:rsidR="005E2C67" w:rsidRDefault="005E2C67" w:rsidP="00641603">
      <w:pPr>
        <w:pStyle w:val="ListParagraph"/>
        <w:numPr>
          <w:ilvl w:val="0"/>
          <w:numId w:val="7"/>
        </w:numPr>
        <w:spacing w:after="0" w:line="240" w:lineRule="auto"/>
        <w:jc w:val="both"/>
        <w:rPr>
          <w:rFonts w:cstheme="minorHAnsi"/>
        </w:rPr>
      </w:pPr>
      <w:r>
        <w:rPr>
          <w:rFonts w:cstheme="minorHAnsi"/>
        </w:rPr>
        <w:t>As you know, we usually have a pre-conference</w:t>
      </w:r>
      <w:r w:rsidR="00751BD2">
        <w:rPr>
          <w:rFonts w:cstheme="minorHAnsi"/>
        </w:rPr>
        <w:t xml:space="preserve"> on the Friday and PT does something similar</w:t>
      </w:r>
      <w:r w:rsidR="00A055E6">
        <w:rPr>
          <w:rFonts w:cstheme="minorHAnsi"/>
        </w:rPr>
        <w:t xml:space="preserve">. Additionally, we plan to have the keynote speak present on Saturday. Looking into keynote speaker with knowledge or </w:t>
      </w:r>
      <w:r w:rsidR="00881BE1">
        <w:rPr>
          <w:rFonts w:cstheme="minorHAnsi"/>
        </w:rPr>
        <w:t xml:space="preserve">possible a service recipient or consumer of both OT and PT services. </w:t>
      </w:r>
    </w:p>
    <w:p w14:paraId="716726E8" w14:textId="2E68B4F5" w:rsidR="00044166" w:rsidRDefault="00044166" w:rsidP="00641603">
      <w:pPr>
        <w:pStyle w:val="ListParagraph"/>
        <w:numPr>
          <w:ilvl w:val="0"/>
          <w:numId w:val="7"/>
        </w:numPr>
        <w:spacing w:after="0" w:line="240" w:lineRule="auto"/>
        <w:jc w:val="both"/>
        <w:rPr>
          <w:rFonts w:cstheme="minorHAnsi"/>
        </w:rPr>
      </w:pPr>
      <w:r>
        <w:rPr>
          <w:rFonts w:cstheme="minorHAnsi"/>
        </w:rPr>
        <w:t xml:space="preserve">We will plan to have out business meeting and PT will have their own business meeting separately. </w:t>
      </w:r>
    </w:p>
    <w:p w14:paraId="5D26FC7D" w14:textId="4C995D3F" w:rsidR="00044166" w:rsidRDefault="00A57F73" w:rsidP="00641603">
      <w:pPr>
        <w:pStyle w:val="ListParagraph"/>
        <w:numPr>
          <w:ilvl w:val="0"/>
          <w:numId w:val="7"/>
        </w:numPr>
        <w:spacing w:after="0" w:line="240" w:lineRule="auto"/>
        <w:jc w:val="both"/>
        <w:rPr>
          <w:rFonts w:cstheme="minorHAnsi"/>
        </w:rPr>
      </w:pPr>
      <w:r>
        <w:rPr>
          <w:rFonts w:cstheme="minorHAnsi"/>
        </w:rPr>
        <w:t xml:space="preserve">Trying to align the content so that there are lots of interprofessional options, including specialty areas of practice and some emerging areas of practices. All the content will be focused on collaboration and really looking at having it targeted to a joint </w:t>
      </w:r>
      <w:r w:rsidR="00F44E18">
        <w:rPr>
          <w:rFonts w:cstheme="minorHAnsi"/>
        </w:rPr>
        <w:t>audience</w:t>
      </w:r>
      <w:r>
        <w:rPr>
          <w:rFonts w:cstheme="minorHAnsi"/>
        </w:rPr>
        <w:t xml:space="preserve">. </w:t>
      </w:r>
    </w:p>
    <w:p w14:paraId="159EABBC" w14:textId="2AF50683" w:rsidR="005E2761" w:rsidRDefault="005E2761" w:rsidP="00641603">
      <w:pPr>
        <w:pStyle w:val="ListParagraph"/>
        <w:numPr>
          <w:ilvl w:val="0"/>
          <w:numId w:val="7"/>
        </w:numPr>
        <w:spacing w:after="0" w:line="240" w:lineRule="auto"/>
        <w:jc w:val="both"/>
        <w:rPr>
          <w:rFonts w:cstheme="minorHAnsi"/>
        </w:rPr>
      </w:pPr>
      <w:r>
        <w:rPr>
          <w:rFonts w:cstheme="minorHAnsi"/>
        </w:rPr>
        <w:t xml:space="preserve">Currently working on a logo that will incorporate both parties. </w:t>
      </w:r>
    </w:p>
    <w:p w14:paraId="61019DE2" w14:textId="7E8C0A6B" w:rsidR="005E2761" w:rsidRDefault="005E2761" w:rsidP="00641603">
      <w:pPr>
        <w:pStyle w:val="ListParagraph"/>
        <w:numPr>
          <w:ilvl w:val="0"/>
          <w:numId w:val="7"/>
        </w:numPr>
        <w:spacing w:after="0" w:line="240" w:lineRule="auto"/>
        <w:jc w:val="both"/>
        <w:rPr>
          <w:rFonts w:cstheme="minorHAnsi"/>
        </w:rPr>
      </w:pPr>
      <w:r>
        <w:rPr>
          <w:rFonts w:cstheme="minorHAnsi"/>
        </w:rPr>
        <w:t>Call for proposals will be sent out around March 17</w:t>
      </w:r>
      <w:r w:rsidR="00E54699">
        <w:rPr>
          <w:rFonts w:cstheme="minorHAnsi"/>
        </w:rPr>
        <w:t xml:space="preserve"> with submission deadline April 15, 2023. </w:t>
      </w:r>
    </w:p>
    <w:p w14:paraId="5AE77C4D" w14:textId="5FA0070F" w:rsidR="00383927" w:rsidRDefault="00D36B2C" w:rsidP="00A76631">
      <w:pPr>
        <w:pStyle w:val="ListParagraph"/>
        <w:numPr>
          <w:ilvl w:val="0"/>
          <w:numId w:val="7"/>
        </w:numPr>
        <w:spacing w:after="0" w:line="240" w:lineRule="auto"/>
        <w:jc w:val="both"/>
        <w:rPr>
          <w:rFonts w:cstheme="minorHAnsi"/>
        </w:rPr>
      </w:pPr>
      <w:r>
        <w:rPr>
          <w:rFonts w:cstheme="minorHAnsi"/>
        </w:rPr>
        <w:t xml:space="preserve">Please get in touch with Valery Hanks or Cindy Blackwell if you would like to help with conference committee. </w:t>
      </w:r>
    </w:p>
    <w:p w14:paraId="36D3F02C" w14:textId="77777777" w:rsidR="004E0728" w:rsidRDefault="004E0728" w:rsidP="00F342AE">
      <w:pPr>
        <w:spacing w:after="0" w:line="240" w:lineRule="auto"/>
        <w:jc w:val="both"/>
        <w:rPr>
          <w:rFonts w:cstheme="minorHAnsi"/>
        </w:rPr>
      </w:pPr>
    </w:p>
    <w:p w14:paraId="22CA29D6" w14:textId="77777777" w:rsidR="00F342AE" w:rsidRPr="00F342AE" w:rsidRDefault="00F342AE" w:rsidP="00F342AE">
      <w:pPr>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lastRenderedPageBreak/>
        <w:t>Treasury Report- Kelsey Vaughn</w:t>
      </w:r>
    </w:p>
    <w:p w14:paraId="489D7D01" w14:textId="555A8D4F"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666E49">
        <w:rPr>
          <w:rFonts w:cstheme="minorHAnsi"/>
        </w:rPr>
        <w:t>9,598.24</w:t>
      </w:r>
    </w:p>
    <w:p w14:paraId="6AF9C7D3" w14:textId="229551EB"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Expenses: $</w:t>
      </w:r>
      <w:r w:rsidR="00666E49">
        <w:rPr>
          <w:rFonts w:cstheme="minorHAnsi"/>
        </w:rPr>
        <w:t>2,</w:t>
      </w:r>
      <w:r w:rsidR="00E13B16">
        <w:rPr>
          <w:rFonts w:cstheme="minorHAnsi"/>
        </w:rPr>
        <w:t>008.71</w:t>
      </w:r>
    </w:p>
    <w:p w14:paraId="30F1E450" w14:textId="418657C3" w:rsidR="00666E49" w:rsidRPr="00666E49" w:rsidRDefault="00666E49" w:rsidP="00666E49">
      <w:pPr>
        <w:pStyle w:val="ListParagraph"/>
        <w:numPr>
          <w:ilvl w:val="0"/>
          <w:numId w:val="2"/>
        </w:numPr>
        <w:spacing w:after="0" w:line="240" w:lineRule="auto"/>
        <w:jc w:val="both"/>
        <w:rPr>
          <w:rFonts w:cstheme="minorHAnsi"/>
        </w:rPr>
      </w:pPr>
      <w:r w:rsidRPr="00B559ED">
        <w:rPr>
          <w:rFonts w:cstheme="minorHAnsi"/>
        </w:rPr>
        <w:t xml:space="preserve">Highest Income: </w:t>
      </w:r>
      <w:r w:rsidR="00E13B16">
        <w:rPr>
          <w:rFonts w:cstheme="minorHAnsi"/>
        </w:rPr>
        <w:t>Continuing Education</w:t>
      </w:r>
    </w:p>
    <w:p w14:paraId="0B73DAF3" w14:textId="1CAABE5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D6584D" w:rsidRPr="00B559ED">
        <w:rPr>
          <w:rFonts w:cstheme="minorHAnsi"/>
        </w:rPr>
        <w:t>Legal &amp; Professional Fees</w:t>
      </w:r>
    </w:p>
    <w:p w14:paraId="76A341F7" w14:textId="0382FE5E"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D6584D" w:rsidRPr="00B559ED">
        <w:rPr>
          <w:rFonts w:cstheme="minorHAnsi"/>
        </w:rPr>
        <w:t>$</w:t>
      </w:r>
      <w:r w:rsidR="00E13B16">
        <w:rPr>
          <w:rFonts w:cstheme="minorHAnsi"/>
        </w:rPr>
        <w:t>7,589.53</w:t>
      </w:r>
    </w:p>
    <w:p w14:paraId="7F184EDF" w14:textId="4756BA72" w:rsidR="008356C1" w:rsidRPr="00B559ED" w:rsidRDefault="00812A74" w:rsidP="007651DC">
      <w:pPr>
        <w:pStyle w:val="ListParagraph"/>
        <w:numPr>
          <w:ilvl w:val="0"/>
          <w:numId w:val="2"/>
        </w:numPr>
        <w:spacing w:after="0" w:line="240" w:lineRule="auto"/>
        <w:jc w:val="both"/>
        <w:rPr>
          <w:rFonts w:cstheme="minorHAnsi"/>
        </w:rPr>
      </w:pPr>
      <w:r w:rsidRPr="00B559ED">
        <w:rPr>
          <w:rFonts w:cstheme="minorHAnsi"/>
        </w:rPr>
        <w:t>Year to date Net Income: $</w:t>
      </w:r>
      <w:r w:rsidR="00E13B16">
        <w:rPr>
          <w:rFonts w:cstheme="minorHAnsi"/>
        </w:rPr>
        <w:t>15,928.46</w:t>
      </w:r>
    </w:p>
    <w:p w14:paraId="05237D5E" w14:textId="77777777" w:rsidR="00CE7400" w:rsidRPr="00027D2A"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930DF">
        <w:rPr>
          <w:rFonts w:asciiTheme="minorHAnsi" w:hAnsiTheme="minorHAnsi" w:cstheme="minorHAnsi"/>
          <w:b/>
          <w:bCs/>
          <w:sz w:val="22"/>
          <w:szCs w:val="22"/>
          <w:bdr w:val="none" w:sz="0" w:space="0" w:color="auto" w:frame="1"/>
        </w:rPr>
        <w:t xml:space="preserve">Membership Report- Cindy Poole </w:t>
      </w:r>
    </w:p>
    <w:p w14:paraId="40CBF258" w14:textId="0EC2BEFE" w:rsidR="00056609" w:rsidRPr="009930DF"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Reporting for the period from </w:t>
      </w:r>
      <w:r w:rsidR="00F80200">
        <w:rPr>
          <w:rFonts w:asciiTheme="minorHAnsi" w:hAnsiTheme="minorHAnsi" w:cstheme="minorHAnsi"/>
          <w:b/>
          <w:bCs/>
          <w:sz w:val="22"/>
          <w:szCs w:val="22"/>
          <w:bdr w:val="none" w:sz="0" w:space="0" w:color="auto" w:frame="1"/>
        </w:rPr>
        <w:t>2/1/2023-8/28/2023</w:t>
      </w:r>
    </w:p>
    <w:p w14:paraId="5EE632D9" w14:textId="7BA03228"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 </w:t>
      </w:r>
      <w:r w:rsidR="003076A2" w:rsidRPr="009930DF">
        <w:rPr>
          <w:rFonts w:asciiTheme="minorHAnsi" w:hAnsiTheme="minorHAnsi" w:cstheme="minorHAnsi"/>
          <w:sz w:val="22"/>
          <w:szCs w:val="22"/>
          <w:bdr w:val="none" w:sz="0" w:space="0" w:color="auto" w:frame="1"/>
        </w:rPr>
        <w:t>4</w:t>
      </w:r>
      <w:r w:rsidR="00F80200">
        <w:rPr>
          <w:rFonts w:asciiTheme="minorHAnsi" w:hAnsiTheme="minorHAnsi" w:cstheme="minorHAnsi"/>
          <w:sz w:val="22"/>
          <w:szCs w:val="22"/>
          <w:bdr w:val="none" w:sz="0" w:space="0" w:color="auto" w:frame="1"/>
        </w:rPr>
        <w:t>3</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56609">
        <w:rPr>
          <w:rFonts w:asciiTheme="minorHAnsi" w:hAnsiTheme="minorHAnsi" w:cstheme="minorHAnsi"/>
          <w:sz w:val="22"/>
          <w:szCs w:val="22"/>
          <w:bdr w:val="none" w:sz="0" w:space="0" w:color="auto" w:frame="1"/>
        </w:rPr>
        <w:t>+</w:t>
      </w:r>
      <w:r w:rsidR="00F80200">
        <w:rPr>
          <w:rFonts w:asciiTheme="minorHAnsi" w:hAnsiTheme="minorHAnsi" w:cstheme="minorHAnsi"/>
          <w:sz w:val="22"/>
          <w:szCs w:val="22"/>
          <w:bdr w:val="none" w:sz="0" w:space="0" w:color="auto" w:frame="1"/>
        </w:rPr>
        <w:t xml:space="preserve">2 </w:t>
      </w:r>
      <w:r w:rsidR="00950967" w:rsidRPr="009930DF">
        <w:rPr>
          <w:rFonts w:asciiTheme="minorHAnsi" w:hAnsiTheme="minorHAnsi" w:cstheme="minorHAnsi"/>
          <w:sz w:val="22"/>
          <w:szCs w:val="22"/>
          <w:bdr w:val="none" w:sz="0" w:space="0" w:color="auto" w:frame="1"/>
        </w:rPr>
        <w:t>change fr</w:t>
      </w:r>
      <w:r w:rsidRPr="009930DF">
        <w:rPr>
          <w:rFonts w:asciiTheme="minorHAnsi" w:hAnsiTheme="minorHAnsi" w:cstheme="minorHAnsi"/>
          <w:sz w:val="22"/>
          <w:szCs w:val="22"/>
          <w:bdr w:val="none" w:sz="0" w:space="0" w:color="auto" w:frame="1"/>
        </w:rPr>
        <w:t>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6DD41011" w14:textId="3CD2DAD9"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OTA: </w:t>
      </w:r>
      <w:r w:rsidR="00056609">
        <w:rPr>
          <w:rFonts w:asciiTheme="minorHAnsi" w:hAnsiTheme="minorHAnsi" w:cstheme="minorHAnsi"/>
          <w:sz w:val="22"/>
          <w:szCs w:val="22"/>
          <w:bdr w:val="none" w:sz="0" w:space="0" w:color="auto" w:frame="1"/>
        </w:rPr>
        <w:t>1</w:t>
      </w:r>
      <w:r w:rsidR="00F80200">
        <w:rPr>
          <w:rFonts w:asciiTheme="minorHAnsi" w:hAnsiTheme="minorHAnsi" w:cstheme="minorHAnsi"/>
          <w:sz w:val="22"/>
          <w:szCs w:val="22"/>
          <w:bdr w:val="none" w:sz="0" w:space="0" w:color="auto" w:frame="1"/>
        </w:rPr>
        <w:t>5</w:t>
      </w:r>
      <w:r w:rsidR="00677BD1"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F80200">
        <w:rPr>
          <w:rFonts w:asciiTheme="minorHAnsi" w:hAnsiTheme="minorHAnsi" w:cstheme="minorHAnsi"/>
          <w:sz w:val="22"/>
          <w:szCs w:val="22"/>
          <w:bdr w:val="none" w:sz="0" w:space="0" w:color="auto" w:frame="1"/>
        </w:rPr>
        <w:t>-5</w:t>
      </w:r>
      <w:r w:rsidR="003076A2"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1B744624" w14:textId="61BC0AF5"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 3</w:t>
      </w:r>
      <w:r w:rsidR="00056609">
        <w:rPr>
          <w:rFonts w:asciiTheme="minorHAnsi" w:hAnsiTheme="minorHAnsi" w:cstheme="minorHAnsi"/>
          <w:sz w:val="22"/>
          <w:szCs w:val="22"/>
          <w:bdr w:val="none" w:sz="0" w:space="0" w:color="auto" w:frame="1"/>
        </w:rPr>
        <w:t>4</w:t>
      </w:r>
      <w:r w:rsidR="00F80200">
        <w:rPr>
          <w:rFonts w:asciiTheme="minorHAnsi" w:hAnsiTheme="minorHAnsi" w:cstheme="minorHAnsi"/>
          <w:sz w:val="22"/>
          <w:szCs w:val="22"/>
          <w:bdr w:val="none" w:sz="0" w:space="0" w:color="auto" w:frame="1"/>
        </w:rPr>
        <w:t>5</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23F8B" w:rsidRPr="009930DF">
        <w:rPr>
          <w:rFonts w:asciiTheme="minorHAnsi" w:hAnsiTheme="minorHAnsi" w:cstheme="minorHAnsi"/>
          <w:sz w:val="22"/>
          <w:szCs w:val="22"/>
          <w:bdr w:val="none" w:sz="0" w:space="0" w:color="auto" w:frame="1"/>
        </w:rPr>
        <w:t>-</w:t>
      </w:r>
      <w:r w:rsidR="00F80200">
        <w:rPr>
          <w:rFonts w:asciiTheme="minorHAnsi" w:hAnsiTheme="minorHAnsi" w:cstheme="minorHAnsi"/>
          <w:sz w:val="22"/>
          <w:szCs w:val="22"/>
          <w:bdr w:val="none" w:sz="0" w:space="0" w:color="auto" w:frame="1"/>
        </w:rPr>
        <w:t>45</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48A56E53" w14:textId="0C3F5CBC"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OTA: </w:t>
      </w:r>
      <w:r w:rsidR="00C27BA0" w:rsidRPr="009930DF">
        <w:rPr>
          <w:rFonts w:asciiTheme="minorHAnsi" w:hAnsiTheme="minorHAnsi" w:cstheme="minorHAnsi"/>
          <w:sz w:val="22"/>
          <w:szCs w:val="22"/>
          <w:bdr w:val="none" w:sz="0" w:space="0" w:color="auto" w:frame="1"/>
        </w:rPr>
        <w:t>8</w:t>
      </w:r>
      <w:r w:rsidR="00F80200">
        <w:rPr>
          <w:rFonts w:asciiTheme="minorHAnsi" w:hAnsiTheme="minorHAnsi" w:cstheme="minorHAnsi"/>
          <w:sz w:val="22"/>
          <w:szCs w:val="22"/>
          <w:bdr w:val="none" w:sz="0" w:space="0" w:color="auto" w:frame="1"/>
        </w:rPr>
        <w:t>4</w:t>
      </w:r>
      <w:r w:rsidRPr="009930DF">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w:t>
      </w:r>
      <w:r w:rsidR="009849BD" w:rsidRPr="009930DF">
        <w:rPr>
          <w:rFonts w:asciiTheme="minorHAnsi" w:hAnsiTheme="minorHAnsi" w:cstheme="minorHAnsi"/>
          <w:sz w:val="22"/>
          <w:szCs w:val="22"/>
          <w:bdr w:val="none" w:sz="0" w:space="0" w:color="auto" w:frame="1"/>
        </w:rPr>
        <w:t>4</w:t>
      </w:r>
      <w:r w:rsidR="00F80200">
        <w:rPr>
          <w:rFonts w:asciiTheme="minorHAnsi" w:hAnsiTheme="minorHAnsi" w:cstheme="minorHAnsi"/>
          <w:sz w:val="22"/>
          <w:szCs w:val="22"/>
          <w:bdr w:val="none" w:sz="0" w:space="0" w:color="auto" w:frame="1"/>
        </w:rPr>
        <w:t>5</w:t>
      </w:r>
      <w:r w:rsidRPr="009930DF">
        <w:rPr>
          <w:rFonts w:asciiTheme="minorHAnsi" w:hAnsiTheme="minorHAnsi" w:cstheme="minorHAnsi"/>
          <w:sz w:val="22"/>
          <w:szCs w:val="22"/>
          <w:bdr w:val="none" w:sz="0" w:space="0" w:color="auto" w:frame="1"/>
        </w:rPr>
        <w:t xml:space="preserve"> 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5132888F" w14:textId="2DD43250"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Retired: </w:t>
      </w:r>
      <w:r w:rsidR="002B29DE" w:rsidRPr="009930DF">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r w:rsidR="00F80200">
        <w:rPr>
          <w:rFonts w:asciiTheme="minorHAnsi" w:hAnsiTheme="minorHAnsi" w:cstheme="minorHAnsi"/>
          <w:sz w:val="22"/>
          <w:szCs w:val="22"/>
          <w:bdr w:val="none" w:sz="0" w:space="0" w:color="auto" w:frame="1"/>
        </w:rPr>
        <w:t>-1</w:t>
      </w:r>
      <w:r w:rsidR="00056609">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3B87E2B3" w14:textId="5485AFFC"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Student: </w:t>
      </w:r>
      <w:r w:rsidR="00950967" w:rsidRPr="009930DF">
        <w:rPr>
          <w:rFonts w:asciiTheme="minorHAnsi" w:hAnsiTheme="minorHAnsi" w:cstheme="minorHAnsi"/>
          <w:sz w:val="22"/>
          <w:szCs w:val="22"/>
          <w:bdr w:val="none" w:sz="0" w:space="0" w:color="auto" w:frame="1"/>
        </w:rPr>
        <w:t>4</w:t>
      </w:r>
      <w:r w:rsidR="00F80200">
        <w:rPr>
          <w:rFonts w:asciiTheme="minorHAnsi" w:hAnsiTheme="minorHAnsi" w:cstheme="minorHAnsi"/>
          <w:sz w:val="22"/>
          <w:szCs w:val="22"/>
          <w:bdr w:val="none" w:sz="0" w:space="0" w:color="auto" w:frame="1"/>
        </w:rPr>
        <w:t>27</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4A64BC" w:rsidRPr="009930DF">
        <w:rPr>
          <w:rFonts w:asciiTheme="minorHAnsi" w:hAnsiTheme="minorHAnsi" w:cstheme="minorHAnsi"/>
          <w:sz w:val="22"/>
          <w:szCs w:val="22"/>
          <w:bdr w:val="none" w:sz="0" w:space="0" w:color="auto" w:frame="1"/>
        </w:rPr>
        <w:t>+</w:t>
      </w:r>
      <w:r w:rsidR="00F80200">
        <w:rPr>
          <w:rFonts w:asciiTheme="minorHAnsi" w:hAnsiTheme="minorHAnsi" w:cstheme="minorHAnsi"/>
          <w:sz w:val="22"/>
          <w:szCs w:val="22"/>
          <w:bdr w:val="none" w:sz="0" w:space="0" w:color="auto" w:frame="1"/>
        </w:rPr>
        <w:t>59</w:t>
      </w:r>
      <w:r w:rsidR="006857E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p>
    <w:p w14:paraId="265FAE66" w14:textId="46288CDC" w:rsidR="009C7E54" w:rsidRPr="00232058" w:rsidRDefault="00F80200"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39</w:t>
      </w:r>
      <w:r w:rsidR="009849BD" w:rsidRPr="009930DF">
        <w:rPr>
          <w:rFonts w:asciiTheme="minorHAnsi" w:hAnsiTheme="minorHAnsi" w:cstheme="minorHAnsi"/>
          <w:sz w:val="22"/>
          <w:szCs w:val="22"/>
          <w:bdr w:val="none" w:sz="0" w:space="0" w:color="auto" w:frame="1"/>
        </w:rPr>
        <w:t xml:space="preserve"> </w:t>
      </w:r>
      <w:r w:rsidR="006857E7" w:rsidRPr="009930DF">
        <w:rPr>
          <w:rFonts w:asciiTheme="minorHAnsi" w:hAnsiTheme="minorHAnsi" w:cstheme="minorHAnsi"/>
          <w:sz w:val="22"/>
          <w:szCs w:val="22"/>
          <w:bdr w:val="none" w:sz="0" w:space="0" w:color="auto" w:frame="1"/>
        </w:rPr>
        <w:t>people renewed their membership in</w:t>
      </w:r>
      <w:r>
        <w:rPr>
          <w:rFonts w:asciiTheme="minorHAnsi" w:hAnsiTheme="minorHAnsi" w:cstheme="minorHAnsi"/>
          <w:sz w:val="22"/>
          <w:szCs w:val="22"/>
          <w:bdr w:val="none" w:sz="0" w:space="0" w:color="auto" w:frame="1"/>
        </w:rPr>
        <w:t xml:space="preserve"> February</w:t>
      </w:r>
      <w:r w:rsidR="009849BD" w:rsidRPr="009930DF">
        <w:rPr>
          <w:rFonts w:asciiTheme="minorHAnsi" w:hAnsiTheme="minorHAnsi" w:cstheme="minorHAnsi"/>
          <w:sz w:val="22"/>
          <w:szCs w:val="22"/>
          <w:bdr w:val="none" w:sz="0" w:space="0" w:color="auto" w:frame="1"/>
        </w:rPr>
        <w:t>.</w:t>
      </w:r>
      <w:r w:rsidR="006857E7"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29</w:t>
      </w:r>
      <w:r w:rsidR="006857E7" w:rsidRPr="009930DF">
        <w:rPr>
          <w:rFonts w:asciiTheme="minorHAnsi" w:hAnsiTheme="minorHAnsi" w:cstheme="minorHAnsi"/>
          <w:sz w:val="22"/>
          <w:szCs w:val="22"/>
          <w:bdr w:val="none" w:sz="0" w:space="0" w:color="auto" w:frame="1"/>
        </w:rPr>
        <w:t xml:space="preserve"> people let their membership lapse</w:t>
      </w:r>
      <w:r w:rsidR="00A02DC9">
        <w:rPr>
          <w:rFonts w:asciiTheme="minorHAnsi" w:hAnsiTheme="minorHAnsi" w:cstheme="minorHAnsi"/>
          <w:sz w:val="22"/>
          <w:szCs w:val="22"/>
          <w:bdr w:val="none" w:sz="0" w:space="0" w:color="auto" w:frame="1"/>
        </w:rPr>
        <w:t xml:space="preserve"> but 42 </w:t>
      </w:r>
      <w:r w:rsidR="00A02DC9" w:rsidRPr="00232058">
        <w:rPr>
          <w:rFonts w:asciiTheme="minorHAnsi" w:hAnsiTheme="minorHAnsi" w:cstheme="minorHAnsi"/>
          <w:sz w:val="22"/>
          <w:szCs w:val="22"/>
          <w:bdr w:val="none" w:sz="0" w:space="0" w:color="auto" w:frame="1"/>
        </w:rPr>
        <w:t>are currently in the grace period</w:t>
      </w:r>
      <w:r w:rsidR="006857E7" w:rsidRPr="00232058">
        <w:rPr>
          <w:rFonts w:asciiTheme="minorHAnsi" w:hAnsiTheme="minorHAnsi" w:cstheme="minorHAnsi"/>
          <w:sz w:val="22"/>
          <w:szCs w:val="22"/>
          <w:bdr w:val="none" w:sz="0" w:space="0" w:color="auto" w:frame="1"/>
        </w:rPr>
        <w:t xml:space="preserve">. The breakdown of people who let their membership lapse were </w:t>
      </w:r>
      <w:r w:rsidR="00A02DC9" w:rsidRPr="00232058">
        <w:rPr>
          <w:rFonts w:asciiTheme="minorHAnsi" w:hAnsiTheme="minorHAnsi" w:cstheme="minorHAnsi"/>
          <w:sz w:val="22"/>
          <w:szCs w:val="22"/>
          <w:bdr w:val="none" w:sz="0" w:space="0" w:color="auto" w:frame="1"/>
        </w:rPr>
        <w:t>18</w:t>
      </w:r>
      <w:r w:rsidR="0094537C" w:rsidRPr="00232058">
        <w:rPr>
          <w:rFonts w:asciiTheme="minorHAnsi" w:hAnsiTheme="minorHAnsi" w:cstheme="minorHAnsi"/>
          <w:sz w:val="22"/>
          <w:szCs w:val="22"/>
          <w:bdr w:val="none" w:sz="0" w:space="0" w:color="auto" w:frame="1"/>
        </w:rPr>
        <w:t xml:space="preserve"> </w:t>
      </w:r>
      <w:r w:rsidR="006857E7" w:rsidRPr="00232058">
        <w:rPr>
          <w:rFonts w:asciiTheme="minorHAnsi" w:hAnsiTheme="minorHAnsi" w:cstheme="minorHAnsi"/>
          <w:sz w:val="22"/>
          <w:szCs w:val="22"/>
          <w:bdr w:val="none" w:sz="0" w:space="0" w:color="auto" w:frame="1"/>
        </w:rPr>
        <w:t xml:space="preserve">OT’s, </w:t>
      </w:r>
      <w:r w:rsidR="00A02DC9" w:rsidRPr="00232058">
        <w:rPr>
          <w:rFonts w:asciiTheme="minorHAnsi" w:hAnsiTheme="minorHAnsi" w:cstheme="minorHAnsi"/>
          <w:sz w:val="22"/>
          <w:szCs w:val="22"/>
          <w:bdr w:val="none" w:sz="0" w:space="0" w:color="auto" w:frame="1"/>
        </w:rPr>
        <w:t>2</w:t>
      </w:r>
      <w:r w:rsidR="00F05EC1" w:rsidRPr="00232058">
        <w:rPr>
          <w:rFonts w:asciiTheme="minorHAnsi" w:hAnsiTheme="minorHAnsi" w:cstheme="minorHAnsi"/>
          <w:sz w:val="22"/>
          <w:szCs w:val="22"/>
          <w:bdr w:val="none" w:sz="0" w:space="0" w:color="auto" w:frame="1"/>
        </w:rPr>
        <w:t xml:space="preserve"> OTA’s, </w:t>
      </w:r>
      <w:r w:rsidR="00A02DC9" w:rsidRPr="00232058">
        <w:rPr>
          <w:rFonts w:asciiTheme="minorHAnsi" w:hAnsiTheme="minorHAnsi" w:cstheme="minorHAnsi"/>
          <w:sz w:val="22"/>
          <w:szCs w:val="22"/>
          <w:bdr w:val="none" w:sz="0" w:space="0" w:color="auto" w:frame="1"/>
        </w:rPr>
        <w:t>4</w:t>
      </w:r>
      <w:r w:rsidR="00F05EC1" w:rsidRPr="00232058">
        <w:rPr>
          <w:rFonts w:asciiTheme="minorHAnsi" w:hAnsiTheme="minorHAnsi" w:cstheme="minorHAnsi"/>
          <w:sz w:val="22"/>
          <w:szCs w:val="22"/>
          <w:bdr w:val="none" w:sz="0" w:space="0" w:color="auto" w:frame="1"/>
        </w:rPr>
        <w:t xml:space="preserve"> first</w:t>
      </w:r>
      <w:r w:rsidR="00ED4E7A" w:rsidRPr="00232058">
        <w:rPr>
          <w:rFonts w:asciiTheme="minorHAnsi" w:hAnsiTheme="minorHAnsi" w:cstheme="minorHAnsi"/>
          <w:sz w:val="22"/>
          <w:szCs w:val="22"/>
          <w:bdr w:val="none" w:sz="0" w:space="0" w:color="auto" w:frame="1"/>
        </w:rPr>
        <w:t>-</w:t>
      </w:r>
      <w:r w:rsidR="00F05EC1" w:rsidRPr="00232058">
        <w:rPr>
          <w:rFonts w:asciiTheme="minorHAnsi" w:hAnsiTheme="minorHAnsi" w:cstheme="minorHAnsi"/>
          <w:sz w:val="22"/>
          <w:szCs w:val="22"/>
          <w:bdr w:val="none" w:sz="0" w:space="0" w:color="auto" w:frame="1"/>
        </w:rPr>
        <w:t xml:space="preserve">year </w:t>
      </w:r>
      <w:proofErr w:type="gramStart"/>
      <w:r w:rsidR="00F05EC1" w:rsidRPr="00232058">
        <w:rPr>
          <w:rFonts w:asciiTheme="minorHAnsi" w:hAnsiTheme="minorHAnsi" w:cstheme="minorHAnsi"/>
          <w:sz w:val="22"/>
          <w:szCs w:val="22"/>
          <w:bdr w:val="none" w:sz="0" w:space="0" w:color="auto" w:frame="1"/>
        </w:rPr>
        <w:t>OT’s</w:t>
      </w:r>
      <w:proofErr w:type="gramEnd"/>
      <w:r w:rsidR="00ED4E7A" w:rsidRPr="00232058">
        <w:rPr>
          <w:rFonts w:asciiTheme="minorHAnsi" w:hAnsiTheme="minorHAnsi" w:cstheme="minorHAnsi"/>
          <w:sz w:val="22"/>
          <w:szCs w:val="22"/>
          <w:bdr w:val="none" w:sz="0" w:space="0" w:color="auto" w:frame="1"/>
        </w:rPr>
        <w:t xml:space="preserve">, </w:t>
      </w:r>
      <w:r w:rsidR="00F05EC1" w:rsidRPr="00232058">
        <w:rPr>
          <w:rFonts w:asciiTheme="minorHAnsi" w:hAnsiTheme="minorHAnsi" w:cstheme="minorHAnsi"/>
          <w:sz w:val="22"/>
          <w:szCs w:val="22"/>
          <w:bdr w:val="none" w:sz="0" w:space="0" w:color="auto" w:frame="1"/>
        </w:rPr>
        <w:t xml:space="preserve">and </w:t>
      </w:r>
      <w:r w:rsidR="00A02DC9" w:rsidRPr="00232058">
        <w:rPr>
          <w:rFonts w:asciiTheme="minorHAnsi" w:hAnsiTheme="minorHAnsi" w:cstheme="minorHAnsi"/>
          <w:sz w:val="22"/>
          <w:szCs w:val="22"/>
          <w:bdr w:val="none" w:sz="0" w:space="0" w:color="auto" w:frame="1"/>
        </w:rPr>
        <w:t>4</w:t>
      </w:r>
      <w:r w:rsidR="00ED4E7A" w:rsidRPr="00232058">
        <w:rPr>
          <w:rFonts w:asciiTheme="minorHAnsi" w:hAnsiTheme="minorHAnsi" w:cstheme="minorHAnsi"/>
          <w:sz w:val="22"/>
          <w:szCs w:val="22"/>
          <w:bdr w:val="none" w:sz="0" w:space="0" w:color="auto" w:frame="1"/>
        </w:rPr>
        <w:t xml:space="preserve"> </w:t>
      </w:r>
      <w:r w:rsidR="00F05EC1" w:rsidRPr="00232058">
        <w:rPr>
          <w:rFonts w:asciiTheme="minorHAnsi" w:hAnsiTheme="minorHAnsi" w:cstheme="minorHAnsi"/>
          <w:sz w:val="22"/>
          <w:szCs w:val="22"/>
          <w:bdr w:val="none" w:sz="0" w:space="0" w:color="auto" w:frame="1"/>
        </w:rPr>
        <w:t xml:space="preserve">students. </w:t>
      </w:r>
    </w:p>
    <w:p w14:paraId="13FF91C8" w14:textId="4055CFF9" w:rsidR="003D7961" w:rsidRPr="00232058"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bdr w:val="none" w:sz="0" w:space="0" w:color="auto" w:frame="1"/>
        </w:rPr>
        <w:t>At this time last year, we had 9</w:t>
      </w:r>
      <w:r w:rsidR="00A02DC9" w:rsidRPr="00232058">
        <w:rPr>
          <w:rFonts w:asciiTheme="minorHAnsi" w:hAnsiTheme="minorHAnsi" w:cstheme="minorHAnsi"/>
          <w:sz w:val="22"/>
          <w:szCs w:val="22"/>
          <w:bdr w:val="none" w:sz="0" w:space="0" w:color="auto" w:frame="1"/>
        </w:rPr>
        <w:t>57</w:t>
      </w:r>
      <w:r w:rsidRPr="00232058">
        <w:rPr>
          <w:rFonts w:asciiTheme="minorHAnsi" w:hAnsiTheme="minorHAnsi" w:cstheme="minorHAnsi"/>
          <w:sz w:val="22"/>
          <w:szCs w:val="22"/>
          <w:bdr w:val="none" w:sz="0" w:space="0" w:color="auto" w:frame="1"/>
        </w:rPr>
        <w:t xml:space="preserve"> active members compared to </w:t>
      </w:r>
      <w:r w:rsidR="00A149A0" w:rsidRPr="00232058">
        <w:rPr>
          <w:rFonts w:asciiTheme="minorHAnsi" w:hAnsiTheme="minorHAnsi" w:cstheme="minorHAnsi"/>
          <w:sz w:val="22"/>
          <w:szCs w:val="22"/>
          <w:bdr w:val="none" w:sz="0" w:space="0" w:color="auto" w:frame="1"/>
        </w:rPr>
        <w:t>9</w:t>
      </w:r>
      <w:r w:rsidR="00A02DC9" w:rsidRPr="00232058">
        <w:rPr>
          <w:rFonts w:asciiTheme="minorHAnsi" w:hAnsiTheme="minorHAnsi" w:cstheme="minorHAnsi"/>
          <w:sz w:val="22"/>
          <w:szCs w:val="22"/>
          <w:bdr w:val="none" w:sz="0" w:space="0" w:color="auto" w:frame="1"/>
        </w:rPr>
        <w:t>23</w:t>
      </w:r>
      <w:r w:rsidR="009849BD" w:rsidRPr="00232058">
        <w:rPr>
          <w:rFonts w:asciiTheme="minorHAnsi" w:hAnsiTheme="minorHAnsi" w:cstheme="minorHAnsi"/>
          <w:sz w:val="22"/>
          <w:szCs w:val="22"/>
          <w:bdr w:val="none" w:sz="0" w:space="0" w:color="auto" w:frame="1"/>
        </w:rPr>
        <w:t xml:space="preserve"> </w:t>
      </w:r>
      <w:r w:rsidRPr="00232058">
        <w:rPr>
          <w:rFonts w:asciiTheme="minorHAnsi" w:hAnsiTheme="minorHAnsi" w:cstheme="minorHAnsi"/>
          <w:sz w:val="22"/>
          <w:szCs w:val="22"/>
          <w:bdr w:val="none" w:sz="0" w:space="0" w:color="auto" w:frame="1"/>
        </w:rPr>
        <w:t xml:space="preserve">active members as of </w:t>
      </w:r>
      <w:r w:rsidR="00A02DC9" w:rsidRPr="00232058">
        <w:rPr>
          <w:rFonts w:asciiTheme="minorHAnsi" w:hAnsiTheme="minorHAnsi" w:cstheme="minorHAnsi"/>
          <w:sz w:val="22"/>
          <w:szCs w:val="22"/>
          <w:bdr w:val="none" w:sz="0" w:space="0" w:color="auto" w:frame="1"/>
        </w:rPr>
        <w:t>2/28</w:t>
      </w:r>
      <w:r w:rsidRPr="00232058">
        <w:rPr>
          <w:rFonts w:asciiTheme="minorHAnsi" w:hAnsiTheme="minorHAnsi" w:cstheme="minorHAnsi"/>
          <w:sz w:val="22"/>
          <w:szCs w:val="22"/>
          <w:bdr w:val="none" w:sz="0" w:space="0" w:color="auto" w:frame="1"/>
        </w:rPr>
        <w:t>/202</w:t>
      </w:r>
      <w:r w:rsidR="00671D03" w:rsidRPr="00232058">
        <w:rPr>
          <w:rFonts w:asciiTheme="minorHAnsi" w:hAnsiTheme="minorHAnsi" w:cstheme="minorHAnsi"/>
          <w:sz w:val="22"/>
          <w:szCs w:val="22"/>
          <w:bdr w:val="none" w:sz="0" w:space="0" w:color="auto" w:frame="1"/>
        </w:rPr>
        <w:t>3</w:t>
      </w:r>
      <w:r w:rsidR="009849BD" w:rsidRPr="00232058">
        <w:rPr>
          <w:rFonts w:asciiTheme="minorHAnsi" w:hAnsiTheme="minorHAnsi" w:cstheme="minorHAnsi"/>
          <w:sz w:val="22"/>
          <w:szCs w:val="22"/>
          <w:bdr w:val="none" w:sz="0" w:space="0" w:color="auto" w:frame="1"/>
        </w:rPr>
        <w:t xml:space="preserve">, which is an overall loss of </w:t>
      </w:r>
      <w:r w:rsidR="00A02DC9" w:rsidRPr="00232058">
        <w:rPr>
          <w:rFonts w:asciiTheme="minorHAnsi" w:hAnsiTheme="minorHAnsi" w:cstheme="minorHAnsi"/>
          <w:sz w:val="22"/>
          <w:szCs w:val="22"/>
          <w:bdr w:val="none" w:sz="0" w:space="0" w:color="auto" w:frame="1"/>
        </w:rPr>
        <w:t>34</w:t>
      </w:r>
      <w:r w:rsidR="009849BD" w:rsidRPr="00232058">
        <w:rPr>
          <w:rFonts w:asciiTheme="minorHAnsi" w:hAnsiTheme="minorHAnsi" w:cstheme="minorHAnsi"/>
          <w:sz w:val="22"/>
          <w:szCs w:val="22"/>
          <w:bdr w:val="none" w:sz="0" w:space="0" w:color="auto" w:frame="1"/>
        </w:rPr>
        <w:t xml:space="preserve"> members. </w:t>
      </w:r>
    </w:p>
    <w:p w14:paraId="7B44E463" w14:textId="3DEE49CB" w:rsidR="00232058" w:rsidRPr="00232058" w:rsidRDefault="00BD1705" w:rsidP="00232058">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00000"/>
          <w:sz w:val="22"/>
          <w:szCs w:val="22"/>
        </w:rPr>
        <w:t xml:space="preserve">In other membership news, the social media team and newsletters have both highlighted the new job board as a member benefit. A one-month advertisement is free for TNOTA members. It can be a great benefit for employers. We may need to spread the word outside TNOTA about the job board to get better participation from non-members which may have the potential to increase membership for value’s sake.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75673E9D" w14:textId="77777777" w:rsidR="00232058" w:rsidRPr="00232058" w:rsidRDefault="00830D61" w:rsidP="00232058">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32058">
        <w:rPr>
          <w:rFonts w:asciiTheme="minorHAnsi" w:hAnsiTheme="minorHAnsi" w:cstheme="minorHAnsi"/>
          <w:b/>
          <w:bCs/>
          <w:sz w:val="22"/>
          <w:szCs w:val="22"/>
          <w:bdr w:val="none" w:sz="0" w:space="0" w:color="auto" w:frame="1"/>
        </w:rPr>
        <w:t xml:space="preserve">Federal </w:t>
      </w:r>
      <w:r w:rsidR="00774F0E" w:rsidRPr="00232058">
        <w:rPr>
          <w:rFonts w:asciiTheme="minorHAnsi" w:hAnsiTheme="minorHAnsi" w:cstheme="minorHAnsi"/>
          <w:b/>
          <w:bCs/>
          <w:sz w:val="22"/>
          <w:szCs w:val="22"/>
          <w:bdr w:val="none" w:sz="0" w:space="0" w:color="auto" w:frame="1"/>
        </w:rPr>
        <w:t>Legislative Update- Prepared and Sourced by Susan McDonald</w:t>
      </w:r>
    </w:p>
    <w:p w14:paraId="15A20517" w14:textId="10F6EC09" w:rsidR="00232058" w:rsidRPr="00232058" w:rsidRDefault="00000000" w:rsidP="00232058">
      <w:pPr>
        <w:pStyle w:val="NormalWeb"/>
        <w:numPr>
          <w:ilvl w:val="0"/>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hyperlink r:id="rId9" w:history="1">
        <w:r w:rsidR="00232058" w:rsidRPr="00232058">
          <w:rPr>
            <w:rStyle w:val="Hyperlink"/>
            <w:rFonts w:asciiTheme="minorHAnsi" w:hAnsiTheme="minorHAnsi" w:cstheme="minorHAnsi"/>
            <w:sz w:val="22"/>
            <w:szCs w:val="22"/>
          </w:rPr>
          <w:t>The Model Occupational Therapy Practice Act</w:t>
        </w:r>
      </w:hyperlink>
      <w:r w:rsidR="00232058" w:rsidRPr="00232058">
        <w:rPr>
          <w:rFonts w:asciiTheme="minorHAnsi" w:hAnsiTheme="minorHAnsi" w:cstheme="minorHAnsi"/>
          <w:sz w:val="22"/>
          <w:szCs w:val="22"/>
        </w:rPr>
        <w:t xml:space="preserve"> has been updated to reflect the modern occupational therapy practice. These revisions to the Model Practice Act were approved by the Representative Assembly Coordinating Committee (RACC) on behalf of the Representative Assembly in December 2022.</w:t>
      </w:r>
    </w:p>
    <w:p w14:paraId="3EA896BA"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Legislative and Policy Trends for Licensing Boards to watch in 2023</w:t>
      </w:r>
    </w:p>
    <w:p w14:paraId="5C871D89"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Permanent Adoption of Select COVID-19 Changes: What to Keep</w:t>
      </w:r>
    </w:p>
    <w:p w14:paraId="4493D237"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Diversity, Equity, and Inclusion: Time to Reflect and Act</w:t>
      </w:r>
    </w:p>
    <w:p w14:paraId="39EE03B1"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Repeal of COVID-19 Modifications Affecting Occupational Licensing: What to Toss</w:t>
      </w:r>
    </w:p>
    <w:p w14:paraId="2D2DD694"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Permanent Adoption of Select COVID-19 Changes: What to Keep</w:t>
      </w:r>
    </w:p>
    <w:p w14:paraId="4C312E12"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Sunset Provisions: Stay Apprised of Upcoming Deadlines Affecting Your Profession</w:t>
      </w:r>
    </w:p>
    <w:p w14:paraId="78C4DCBB"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61E3C"/>
          <w:sz w:val="22"/>
          <w:szCs w:val="22"/>
        </w:rPr>
        <w:t>Be Careful What You Wish For!</w:t>
      </w:r>
    </w:p>
    <w:p w14:paraId="0F1A093C" w14:textId="77777777" w:rsidR="00232058" w:rsidRPr="00232058" w:rsidRDefault="00232058" w:rsidP="00232058">
      <w:pPr>
        <w:pStyle w:val="NormalWeb"/>
        <w:numPr>
          <w:ilvl w:val="0"/>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color w:val="000000" w:themeColor="text1"/>
          <w:sz w:val="22"/>
          <w:szCs w:val="22"/>
        </w:rPr>
        <w:t>HHS Secretary renews public health emergency through May 11 (updated 02/13/2023)</w:t>
      </w:r>
    </w:p>
    <w:p w14:paraId="2D14BCA1"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On February 6, 2023, President Biden announced to Congress that Department of Health and Human Services (HHS) Secretary Xavier Becerra would renew the federal public health emergency (PHE) one final time as of February 11, 2023, with an expiration date of May 11, 2023. This provides states with 90 days to unwind many of the Medicaid flexibilities.</w:t>
      </w:r>
    </w:p>
    <w:p w14:paraId="641C20A6"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 xml:space="preserve">However, some of the federal waivers that were instituted at the beginning of the pandemic may continue past the end of the PHE due to subsequent federal legislation including the Consolidated Appropriations Act for FY2023, which extended the current </w:t>
      </w:r>
      <w:r w:rsidRPr="00232058">
        <w:rPr>
          <w:rFonts w:asciiTheme="minorHAnsi" w:hAnsiTheme="minorHAnsi" w:cstheme="minorHAnsi"/>
          <w:sz w:val="22"/>
          <w:szCs w:val="22"/>
        </w:rPr>
        <w:lastRenderedPageBreak/>
        <w:t xml:space="preserve">Medicare telehealth waivers through the end of 2024, including a specific extension for occupational therapists and occupational therapy assistants to provide services via telehealth to Medicare beneficiaries. </w:t>
      </w:r>
    </w:p>
    <w:p w14:paraId="05801E7F" w14:textId="77777777" w:rsidR="00232058" w:rsidRPr="00232058" w:rsidRDefault="00232058" w:rsidP="00232058">
      <w:pPr>
        <w:pStyle w:val="NormalWeb"/>
        <w:numPr>
          <w:ilvl w:val="0"/>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 xml:space="preserve">The Centers for Medicare and Medicaid Services (CMS) has updated their </w:t>
      </w:r>
      <w:hyperlink r:id="rId10" w:tgtFrame="_blank" w:history="1">
        <w:r w:rsidRPr="00232058">
          <w:rPr>
            <w:rStyle w:val="Hyperlink"/>
            <w:rFonts w:asciiTheme="minorHAnsi" w:hAnsiTheme="minorHAnsi" w:cstheme="minorHAnsi"/>
            <w:sz w:val="22"/>
            <w:szCs w:val="22"/>
          </w:rPr>
          <w:t>CMS Emergencies Page</w:t>
        </w:r>
      </w:hyperlink>
      <w:r w:rsidRPr="00232058">
        <w:rPr>
          <w:rFonts w:asciiTheme="minorHAnsi" w:hAnsiTheme="minorHAnsi" w:cstheme="minorHAnsi"/>
          <w:sz w:val="22"/>
          <w:szCs w:val="22"/>
        </w:rPr>
        <w:t xml:space="preserve"> to reflect the announcement and also provided additional materials for specific information related to the unwinding: </w:t>
      </w:r>
    </w:p>
    <w:p w14:paraId="38EE28A0"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 xml:space="preserve">Provider-specific fact sheets for information about COVID-19 public health emergency (PHE) waivers and flexibilities: </w:t>
      </w:r>
      <w:r w:rsidRPr="00232058">
        <w:rPr>
          <w:rFonts w:asciiTheme="minorHAnsi" w:hAnsiTheme="minorHAnsi" w:cstheme="minorHAnsi"/>
          <w:sz w:val="22"/>
          <w:szCs w:val="22"/>
        </w:rPr>
        <w:br/>
      </w:r>
      <w:hyperlink r:id="rId11" w:tgtFrame="_blank" w:history="1">
        <w:r w:rsidRPr="00232058">
          <w:rPr>
            <w:rStyle w:val="Hyperlink"/>
            <w:rFonts w:asciiTheme="minorHAnsi" w:hAnsiTheme="minorHAnsi" w:cstheme="minorHAnsi"/>
            <w:sz w:val="22"/>
            <w:szCs w:val="22"/>
          </w:rPr>
          <w:t xml:space="preserve">https://www.cms.gov/coronavirus-waivers </w:t>
        </w:r>
      </w:hyperlink>
    </w:p>
    <w:p w14:paraId="156C2E68" w14:textId="77777777"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32058">
        <w:rPr>
          <w:rFonts w:asciiTheme="minorHAnsi" w:hAnsiTheme="minorHAnsi" w:cstheme="minorHAnsi"/>
          <w:sz w:val="22"/>
          <w:szCs w:val="22"/>
        </w:rPr>
        <w:t xml:space="preserve">CMS 1135 Waiver/Flexibility Request and Inquiry Form: </w:t>
      </w:r>
      <w:hyperlink r:id="rId12" w:tgtFrame="_blank" w:history="1">
        <w:r w:rsidRPr="00232058">
          <w:rPr>
            <w:rStyle w:val="Hyperlink"/>
            <w:rFonts w:asciiTheme="minorHAnsi" w:hAnsiTheme="minorHAnsi" w:cstheme="minorHAnsi"/>
            <w:sz w:val="22"/>
            <w:szCs w:val="22"/>
          </w:rPr>
          <w:t>https://cmsqualitysupport.servicenowservices.com/cms_1135</w:t>
        </w:r>
      </w:hyperlink>
    </w:p>
    <w:p w14:paraId="139099C2" w14:textId="5E7766F2" w:rsidR="00232058" w:rsidRPr="00232058" w:rsidRDefault="00232058" w:rsidP="00232058">
      <w:pPr>
        <w:pStyle w:val="NormalWeb"/>
        <w:numPr>
          <w:ilvl w:val="1"/>
          <w:numId w:val="24"/>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32058">
        <w:rPr>
          <w:rFonts w:asciiTheme="minorHAnsi" w:hAnsiTheme="minorHAnsi" w:cstheme="minorHAnsi"/>
          <w:sz w:val="22"/>
          <w:szCs w:val="22"/>
        </w:rPr>
        <w:t xml:space="preserve">Source for HHS information: </w:t>
      </w:r>
      <w:hyperlink r:id="rId13" w:history="1">
        <w:r w:rsidRPr="00232058">
          <w:rPr>
            <w:rStyle w:val="Hyperlink"/>
            <w:rFonts w:asciiTheme="minorHAnsi" w:hAnsiTheme="minorHAnsi" w:cstheme="minorHAnsi"/>
            <w:sz w:val="22"/>
            <w:szCs w:val="22"/>
          </w:rPr>
          <w:t>https://www.aota.org/advocacy/advocacy-news/2020/hhs-secretary-renews-public-health-emergency</w:t>
        </w:r>
      </w:hyperlink>
    </w:p>
    <w:p w14:paraId="0BEB6303" w14:textId="74CDB9B2" w:rsidR="00830D61" w:rsidRDefault="00830D61" w:rsidP="00232058">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A3DB330" w14:textId="1EC0BBD3" w:rsidR="00830D61" w:rsidRPr="002B4A58" w:rsidRDefault="00830D61" w:rsidP="00232058">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B4A58">
        <w:rPr>
          <w:rFonts w:asciiTheme="minorHAnsi" w:hAnsiTheme="minorHAnsi" w:cstheme="minorHAnsi"/>
          <w:b/>
          <w:bCs/>
          <w:sz w:val="22"/>
          <w:szCs w:val="22"/>
          <w:bdr w:val="none" w:sz="0" w:space="0" w:color="auto" w:frame="1"/>
        </w:rPr>
        <w:t>State Legislative</w:t>
      </w:r>
      <w:r w:rsidR="002B4A58">
        <w:rPr>
          <w:rFonts w:asciiTheme="minorHAnsi" w:hAnsiTheme="minorHAnsi" w:cstheme="minorHAnsi"/>
          <w:b/>
          <w:bCs/>
          <w:sz w:val="22"/>
          <w:szCs w:val="22"/>
          <w:bdr w:val="none" w:sz="0" w:space="0" w:color="auto" w:frame="1"/>
        </w:rPr>
        <w:t xml:space="preserve"> Update</w:t>
      </w:r>
      <w:r w:rsidRPr="002B4A58">
        <w:rPr>
          <w:rFonts w:asciiTheme="minorHAnsi" w:hAnsiTheme="minorHAnsi" w:cstheme="minorHAnsi"/>
          <w:b/>
          <w:bCs/>
          <w:sz w:val="22"/>
          <w:szCs w:val="22"/>
          <w:bdr w:val="none" w:sz="0" w:space="0" w:color="auto" w:frame="1"/>
        </w:rPr>
        <w:t>- Cindy Blackwell</w:t>
      </w:r>
    </w:p>
    <w:p w14:paraId="6633F9AC" w14:textId="1645D2D6" w:rsidR="00EF59C7" w:rsidRDefault="009121B9" w:rsidP="00232058">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There’s a licensure bill up right now that has been brought by our </w:t>
      </w:r>
      <w:r w:rsidR="00326428">
        <w:rPr>
          <w:rFonts w:asciiTheme="minorHAnsi" w:hAnsiTheme="minorHAnsi" w:cstheme="minorHAnsi"/>
          <w:sz w:val="22"/>
          <w:szCs w:val="22"/>
          <w:bdr w:val="none" w:sz="0" w:space="0" w:color="auto" w:frame="1"/>
        </w:rPr>
        <w:t>lobbyists</w:t>
      </w:r>
      <w:r>
        <w:rPr>
          <w:rFonts w:asciiTheme="minorHAnsi" w:hAnsiTheme="minorHAnsi" w:cstheme="minorHAnsi"/>
          <w:sz w:val="22"/>
          <w:szCs w:val="22"/>
          <w:bdr w:val="none" w:sz="0" w:space="0" w:color="auto" w:frame="1"/>
        </w:rPr>
        <w:t xml:space="preserve"> on behalf of speech therapists</w:t>
      </w:r>
      <w:r w:rsidR="000473CE">
        <w:rPr>
          <w:rFonts w:asciiTheme="minorHAnsi" w:hAnsiTheme="minorHAnsi" w:cstheme="minorHAnsi"/>
          <w:sz w:val="22"/>
          <w:szCs w:val="22"/>
          <w:bdr w:val="none" w:sz="0" w:space="0" w:color="auto" w:frame="1"/>
        </w:rPr>
        <w:t xml:space="preserve">. It wasn’t something TNOTA introduced, but it’s something we have been in support of. The bill that requires licensure boards to process </w:t>
      </w:r>
      <w:r w:rsidR="00326428">
        <w:rPr>
          <w:rFonts w:asciiTheme="minorHAnsi" w:hAnsiTheme="minorHAnsi" w:cstheme="minorHAnsi"/>
          <w:sz w:val="22"/>
          <w:szCs w:val="22"/>
          <w:bdr w:val="none" w:sz="0" w:space="0" w:color="auto" w:frame="1"/>
        </w:rPr>
        <w:t>applications</w:t>
      </w:r>
      <w:r w:rsidR="000473CE">
        <w:rPr>
          <w:rFonts w:asciiTheme="minorHAnsi" w:hAnsiTheme="minorHAnsi" w:cstheme="minorHAnsi"/>
          <w:sz w:val="22"/>
          <w:szCs w:val="22"/>
          <w:bdr w:val="none" w:sz="0" w:space="0" w:color="auto" w:frame="1"/>
        </w:rPr>
        <w:t xml:space="preserve"> within </w:t>
      </w:r>
      <w:r w:rsidR="00326428">
        <w:rPr>
          <w:rFonts w:asciiTheme="minorHAnsi" w:hAnsiTheme="minorHAnsi" w:cstheme="minorHAnsi"/>
          <w:sz w:val="22"/>
          <w:szCs w:val="22"/>
          <w:bdr w:val="none" w:sz="0" w:space="0" w:color="auto" w:frame="1"/>
        </w:rPr>
        <w:t>6</w:t>
      </w:r>
      <w:r w:rsidR="000473CE">
        <w:rPr>
          <w:rFonts w:asciiTheme="minorHAnsi" w:hAnsiTheme="minorHAnsi" w:cstheme="minorHAnsi"/>
          <w:sz w:val="22"/>
          <w:szCs w:val="22"/>
          <w:bdr w:val="none" w:sz="0" w:space="0" w:color="auto" w:frame="1"/>
        </w:rPr>
        <w:t xml:space="preserve">0 days of them being submitted. </w:t>
      </w:r>
      <w:r w:rsidR="003B76D6">
        <w:rPr>
          <w:rFonts w:asciiTheme="minorHAnsi" w:hAnsiTheme="minorHAnsi" w:cstheme="minorHAnsi"/>
          <w:sz w:val="22"/>
          <w:szCs w:val="22"/>
          <w:bdr w:val="none" w:sz="0" w:space="0" w:color="auto" w:frame="1"/>
        </w:rPr>
        <w:t xml:space="preserve"> The spirit of the bill would be to expedite or at least hold the </w:t>
      </w:r>
      <w:r w:rsidR="00FE203E">
        <w:rPr>
          <w:rFonts w:asciiTheme="minorHAnsi" w:hAnsiTheme="minorHAnsi" w:cstheme="minorHAnsi"/>
          <w:sz w:val="22"/>
          <w:szCs w:val="22"/>
          <w:bdr w:val="none" w:sz="0" w:space="0" w:color="auto" w:frame="1"/>
        </w:rPr>
        <w:t>board accountable</w:t>
      </w:r>
      <w:r w:rsidR="003B76D6">
        <w:rPr>
          <w:rFonts w:asciiTheme="minorHAnsi" w:hAnsiTheme="minorHAnsi" w:cstheme="minorHAnsi"/>
          <w:sz w:val="22"/>
          <w:szCs w:val="22"/>
          <w:bdr w:val="none" w:sz="0" w:space="0" w:color="auto" w:frame="1"/>
        </w:rPr>
        <w:t xml:space="preserve"> on a specific timeline to process</w:t>
      </w:r>
      <w:r w:rsidR="00B72F76">
        <w:rPr>
          <w:rFonts w:asciiTheme="minorHAnsi" w:hAnsiTheme="minorHAnsi" w:cstheme="minorHAnsi"/>
          <w:sz w:val="22"/>
          <w:szCs w:val="22"/>
          <w:bdr w:val="none" w:sz="0" w:space="0" w:color="auto" w:frame="1"/>
        </w:rPr>
        <w:t xml:space="preserve"> your applications and report to applications if something is incomplete in a timely manner. </w:t>
      </w:r>
    </w:p>
    <w:p w14:paraId="4B2F2690" w14:textId="5235F374" w:rsidR="00E61599" w:rsidRDefault="00E61599" w:rsidP="00232058">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Continue to monitor the education space as far as education funding and how that might </w:t>
      </w:r>
      <w:r w:rsidR="00DF7C79">
        <w:rPr>
          <w:rFonts w:asciiTheme="minorHAnsi" w:hAnsiTheme="minorHAnsi" w:cstheme="minorHAnsi"/>
          <w:sz w:val="22"/>
          <w:szCs w:val="22"/>
          <w:bdr w:val="none" w:sz="0" w:space="0" w:color="auto" w:frame="1"/>
        </w:rPr>
        <w:t>impact</w:t>
      </w:r>
      <w:r>
        <w:rPr>
          <w:rFonts w:asciiTheme="minorHAnsi" w:hAnsiTheme="minorHAnsi" w:cstheme="minorHAnsi"/>
          <w:sz w:val="22"/>
          <w:szCs w:val="22"/>
          <w:bdr w:val="none" w:sz="0" w:space="0" w:color="auto" w:frame="1"/>
        </w:rPr>
        <w:t xml:space="preserve"> those who work in the school systems and other health professions. </w:t>
      </w:r>
    </w:p>
    <w:p w14:paraId="4A5CF15C" w14:textId="7CC7A167" w:rsidR="002A2ECD" w:rsidRDefault="002A2ECD" w:rsidP="00232058">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Every few years the legislature has to yes</w:t>
      </w:r>
      <w:r w:rsidR="00381467">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by law</w:t>
      </w:r>
      <w:r w:rsidR="00381467">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to have boards like this exists,</w:t>
      </w:r>
      <w:r w:rsidR="00381467">
        <w:rPr>
          <w:rFonts w:asciiTheme="minorHAnsi" w:hAnsiTheme="minorHAnsi" w:cstheme="minorHAnsi"/>
          <w:sz w:val="22"/>
          <w:szCs w:val="22"/>
          <w:bdr w:val="none" w:sz="0" w:space="0" w:color="auto" w:frame="1"/>
        </w:rPr>
        <w:t xml:space="preserve"> we will continue to stay vigilant on this</w:t>
      </w:r>
      <w:r w:rsidR="00CB3A4C">
        <w:rPr>
          <w:rFonts w:asciiTheme="minorHAnsi" w:hAnsiTheme="minorHAnsi" w:cstheme="minorHAnsi"/>
          <w:sz w:val="22"/>
          <w:szCs w:val="22"/>
          <w:bdr w:val="none" w:sz="0" w:space="0" w:color="auto" w:frame="1"/>
        </w:rPr>
        <w:t xml:space="preserve">. </w:t>
      </w:r>
    </w:p>
    <w:p w14:paraId="2354668D" w14:textId="77777777" w:rsidR="00CB3A4C" w:rsidRDefault="00CB3A4C" w:rsidP="00CB3A4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57F3B05" w14:textId="1640161D" w:rsidR="00CB3A4C" w:rsidRDefault="00CB3A4C" w:rsidP="00CB3A4C">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CB3A4C">
        <w:rPr>
          <w:rFonts w:asciiTheme="minorHAnsi" w:hAnsiTheme="minorHAnsi" w:cstheme="minorHAnsi"/>
          <w:b/>
          <w:bCs/>
          <w:sz w:val="22"/>
          <w:szCs w:val="22"/>
          <w:bdr w:val="none" w:sz="0" w:space="0" w:color="auto" w:frame="1"/>
        </w:rPr>
        <w:t xml:space="preserve">Advocacy Report- Elise Foust </w:t>
      </w:r>
    </w:p>
    <w:p w14:paraId="2A708872" w14:textId="715ECC67" w:rsidR="00CB3A4C" w:rsidRDefault="00011BE8"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DF7C79">
        <w:rPr>
          <w:rFonts w:asciiTheme="minorHAnsi" w:hAnsiTheme="minorHAnsi" w:cstheme="minorHAnsi"/>
          <w:sz w:val="22"/>
          <w:szCs w:val="22"/>
          <w:bdr w:val="none" w:sz="0" w:space="0" w:color="auto" w:frame="1"/>
        </w:rPr>
        <w:t xml:space="preserve">Supervision guidelines under the Blue Cross Blue Shield manual were not consistent with </w:t>
      </w:r>
      <w:r w:rsidR="00641032">
        <w:rPr>
          <w:rFonts w:asciiTheme="minorHAnsi" w:hAnsiTheme="minorHAnsi" w:cstheme="minorHAnsi"/>
          <w:sz w:val="22"/>
          <w:szCs w:val="22"/>
          <w:bdr w:val="none" w:sz="0" w:space="0" w:color="auto" w:frame="1"/>
        </w:rPr>
        <w:t xml:space="preserve">what </w:t>
      </w:r>
      <w:r w:rsidRPr="00DF7C79">
        <w:rPr>
          <w:rFonts w:asciiTheme="minorHAnsi" w:hAnsiTheme="minorHAnsi" w:cstheme="minorHAnsi"/>
          <w:sz w:val="22"/>
          <w:szCs w:val="22"/>
          <w:bdr w:val="none" w:sz="0" w:space="0" w:color="auto" w:frame="1"/>
        </w:rPr>
        <w:t>they should be for OTAs. They were putting OT</w:t>
      </w:r>
      <w:r w:rsidR="00641032">
        <w:rPr>
          <w:rFonts w:asciiTheme="minorHAnsi" w:hAnsiTheme="minorHAnsi" w:cstheme="minorHAnsi"/>
          <w:sz w:val="22"/>
          <w:szCs w:val="22"/>
          <w:bdr w:val="none" w:sz="0" w:space="0" w:color="auto" w:frame="1"/>
        </w:rPr>
        <w:t>A</w:t>
      </w:r>
      <w:r w:rsidRPr="00DF7C79">
        <w:rPr>
          <w:rFonts w:asciiTheme="minorHAnsi" w:hAnsiTheme="minorHAnsi" w:cstheme="minorHAnsi"/>
          <w:sz w:val="22"/>
          <w:szCs w:val="22"/>
          <w:bdr w:val="none" w:sz="0" w:space="0" w:color="auto" w:frame="1"/>
        </w:rPr>
        <w:t xml:space="preserve">s into the category more of rehab techs. So finally, in </w:t>
      </w:r>
      <w:r w:rsidR="00DF7C79" w:rsidRPr="00DF7C79">
        <w:rPr>
          <w:rFonts w:asciiTheme="minorHAnsi" w:hAnsiTheme="minorHAnsi" w:cstheme="minorHAnsi"/>
          <w:sz w:val="22"/>
          <w:szCs w:val="22"/>
          <w:bdr w:val="none" w:sz="0" w:space="0" w:color="auto" w:frame="1"/>
        </w:rPr>
        <w:t>February</w:t>
      </w:r>
      <w:r w:rsidRPr="00DF7C79">
        <w:rPr>
          <w:rFonts w:asciiTheme="minorHAnsi" w:hAnsiTheme="minorHAnsi" w:cstheme="minorHAnsi"/>
          <w:sz w:val="22"/>
          <w:szCs w:val="22"/>
          <w:bdr w:val="none" w:sz="0" w:space="0" w:color="auto" w:frame="1"/>
        </w:rPr>
        <w:t>, Blue Cross Blue S</w:t>
      </w:r>
      <w:r w:rsidR="00DF7C79" w:rsidRPr="00DF7C79">
        <w:rPr>
          <w:rFonts w:asciiTheme="minorHAnsi" w:hAnsiTheme="minorHAnsi" w:cstheme="minorHAnsi"/>
          <w:sz w:val="22"/>
          <w:szCs w:val="22"/>
          <w:bdr w:val="none" w:sz="0" w:space="0" w:color="auto" w:frame="1"/>
        </w:rPr>
        <w:t>h</w:t>
      </w:r>
      <w:r w:rsidRPr="00DF7C79">
        <w:rPr>
          <w:rFonts w:asciiTheme="minorHAnsi" w:hAnsiTheme="minorHAnsi" w:cstheme="minorHAnsi"/>
          <w:sz w:val="22"/>
          <w:szCs w:val="22"/>
          <w:bdr w:val="none" w:sz="0" w:space="0" w:color="auto" w:frame="1"/>
        </w:rPr>
        <w:t xml:space="preserve">ield updated their manual to reflect supervision standards that are more consistent across the board and hopefully </w:t>
      </w:r>
      <w:r w:rsidR="00DF7C79" w:rsidRPr="00DF7C79">
        <w:rPr>
          <w:rFonts w:asciiTheme="minorHAnsi" w:hAnsiTheme="minorHAnsi" w:cstheme="minorHAnsi"/>
          <w:sz w:val="22"/>
          <w:szCs w:val="22"/>
          <w:bdr w:val="none" w:sz="0" w:space="0" w:color="auto" w:frame="1"/>
        </w:rPr>
        <w:t xml:space="preserve">that will get rid of the issue with reimbursement for OTA services. </w:t>
      </w:r>
    </w:p>
    <w:p w14:paraId="160E54C7" w14:textId="10E9B104" w:rsidR="00C10E0F" w:rsidRDefault="00C10E0F"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Advocacy team officially has their own email: </w:t>
      </w:r>
      <w:hyperlink r:id="rId14" w:history="1">
        <w:r w:rsidRPr="00824880">
          <w:rPr>
            <w:rStyle w:val="Hyperlink"/>
            <w:rFonts w:asciiTheme="minorHAnsi" w:hAnsiTheme="minorHAnsi" w:cstheme="minorHAnsi"/>
            <w:sz w:val="22"/>
            <w:szCs w:val="22"/>
            <w:bdr w:val="none" w:sz="0" w:space="0" w:color="auto" w:frame="1"/>
          </w:rPr>
          <w:t>advocacy@tnota.org</w:t>
        </w:r>
      </w:hyperlink>
      <w:r>
        <w:rPr>
          <w:rFonts w:asciiTheme="minorHAnsi" w:hAnsiTheme="minorHAnsi" w:cstheme="minorHAnsi"/>
          <w:sz w:val="22"/>
          <w:szCs w:val="22"/>
          <w:bdr w:val="none" w:sz="0" w:space="0" w:color="auto" w:frame="1"/>
        </w:rPr>
        <w:t xml:space="preserve">. </w:t>
      </w:r>
    </w:p>
    <w:p w14:paraId="43E16BF0" w14:textId="555DB64D" w:rsidR="001E1A48" w:rsidRDefault="001E1A48"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team currently consists of three members: Elise Foust, Heather</w:t>
      </w:r>
      <w:r w:rsidR="00B6240D">
        <w:rPr>
          <w:rFonts w:asciiTheme="minorHAnsi" w:hAnsiTheme="minorHAnsi" w:cstheme="minorHAnsi"/>
          <w:sz w:val="22"/>
          <w:szCs w:val="22"/>
          <w:bdr w:val="none" w:sz="0" w:space="0" w:color="auto" w:frame="1"/>
        </w:rPr>
        <w:t xml:space="preserve"> </w:t>
      </w:r>
      <w:proofErr w:type="spellStart"/>
      <w:r w:rsidR="00B6240D">
        <w:rPr>
          <w:rFonts w:asciiTheme="minorHAnsi" w:hAnsiTheme="minorHAnsi" w:cstheme="minorHAnsi"/>
          <w:sz w:val="22"/>
          <w:szCs w:val="22"/>
          <w:bdr w:val="none" w:sz="0" w:space="0" w:color="auto" w:frame="1"/>
        </w:rPr>
        <w:t>Chansuthus</w:t>
      </w:r>
      <w:proofErr w:type="spellEnd"/>
      <w:r w:rsidR="00B6240D">
        <w:rPr>
          <w:rFonts w:asciiTheme="minorHAnsi" w:hAnsiTheme="minorHAnsi" w:cstheme="minorHAnsi"/>
          <w:sz w:val="22"/>
          <w:szCs w:val="22"/>
          <w:bdr w:val="none" w:sz="0" w:space="0" w:color="auto" w:frame="1"/>
        </w:rPr>
        <w:t>, and Rosemary Lewis</w:t>
      </w:r>
      <w:r w:rsidR="00966B18">
        <w:rPr>
          <w:rFonts w:asciiTheme="minorHAnsi" w:hAnsiTheme="minorHAnsi" w:cstheme="minorHAnsi"/>
          <w:sz w:val="22"/>
          <w:szCs w:val="22"/>
          <w:bdr w:val="none" w:sz="0" w:space="0" w:color="auto" w:frame="1"/>
        </w:rPr>
        <w:t>.</w:t>
      </w:r>
    </w:p>
    <w:p w14:paraId="02765C33" w14:textId="0BA0DCDA" w:rsidR="00CD7C00" w:rsidRDefault="00CD7C00"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advocacy team is still looking for two members, specifically a student and a mental health practitioner. If you know anyone interested, please email the advocacy team. </w:t>
      </w:r>
    </w:p>
    <w:p w14:paraId="16F7BE1B" w14:textId="5453606E" w:rsidR="00CD7C00" w:rsidRDefault="00474E43"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hoping to put together a meet the Advocacy Team Blast or something similar on social media when those two positions are filled. </w:t>
      </w:r>
    </w:p>
    <w:p w14:paraId="4BAB2A51" w14:textId="643D27B5" w:rsidR="00C17FAA" w:rsidRDefault="00C17FAA" w:rsidP="00CB3A4C">
      <w:pPr>
        <w:pStyle w:val="NormalWeb"/>
        <w:numPr>
          <w:ilvl w:val="0"/>
          <w:numId w:val="2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Lastly, the frequently asked questions and advocacy page related to all the licensure board business and legislative/advocacy updates has been updated on TNOTA website! </w:t>
      </w:r>
    </w:p>
    <w:p w14:paraId="6E1F95D0" w14:textId="77777777" w:rsidR="00544A3C" w:rsidRPr="00027D2A"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D8EE904" w14:textId="40B6C112" w:rsidR="009209A9" w:rsidRPr="00027D2A"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Marketing Report- Morgan Web</w:t>
      </w:r>
      <w:r w:rsidR="0062646D" w:rsidRPr="00027D2A">
        <w:rPr>
          <w:rFonts w:asciiTheme="minorHAnsi" w:hAnsiTheme="minorHAnsi" w:cstheme="minorHAnsi"/>
          <w:b/>
          <w:bCs/>
          <w:sz w:val="22"/>
          <w:szCs w:val="22"/>
          <w:bdr w:val="none" w:sz="0" w:space="0" w:color="auto" w:frame="1"/>
        </w:rPr>
        <w:t>b</w:t>
      </w:r>
    </w:p>
    <w:p w14:paraId="7FF08533" w14:textId="6C2C3E41" w:rsidR="00B74D50" w:rsidRDefault="0062646D">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Please continue to </w:t>
      </w:r>
      <w:r w:rsidR="00413C2E" w:rsidRPr="00027D2A">
        <w:rPr>
          <w:rFonts w:asciiTheme="minorHAnsi" w:hAnsiTheme="minorHAnsi" w:cstheme="minorHAnsi"/>
          <w:sz w:val="22"/>
          <w:szCs w:val="22"/>
          <w:bdr w:val="none" w:sz="0" w:space="0" w:color="auto" w:frame="1"/>
        </w:rPr>
        <w:t>submit</w:t>
      </w:r>
      <w:r w:rsidRPr="00027D2A">
        <w:rPr>
          <w:rFonts w:asciiTheme="minorHAnsi" w:hAnsiTheme="minorHAnsi" w:cstheme="minorHAnsi"/>
          <w:sz w:val="22"/>
          <w:szCs w:val="22"/>
          <w:bdr w:val="none" w:sz="0" w:space="0" w:color="auto" w:frame="1"/>
        </w:rPr>
        <w:t xml:space="preserve"> </w:t>
      </w:r>
      <w:r w:rsidR="00B74D50">
        <w:rPr>
          <w:rFonts w:asciiTheme="minorHAnsi" w:hAnsiTheme="minorHAnsi" w:cstheme="minorHAnsi"/>
          <w:sz w:val="22"/>
          <w:szCs w:val="22"/>
          <w:bdr w:val="none" w:sz="0" w:space="0" w:color="auto" w:frame="1"/>
        </w:rPr>
        <w:t xml:space="preserve">CEUs and district events </w:t>
      </w:r>
      <w:r w:rsidR="009F4E4F">
        <w:rPr>
          <w:rFonts w:asciiTheme="minorHAnsi" w:hAnsiTheme="minorHAnsi" w:cstheme="minorHAnsi"/>
          <w:sz w:val="22"/>
          <w:szCs w:val="22"/>
          <w:bdr w:val="none" w:sz="0" w:space="0" w:color="auto" w:frame="1"/>
        </w:rPr>
        <w:t xml:space="preserve">timely so they can be advertised in the monthly newsletter. </w:t>
      </w:r>
      <w:r w:rsidR="00A02AD3">
        <w:rPr>
          <w:rFonts w:asciiTheme="minorHAnsi" w:hAnsiTheme="minorHAnsi" w:cstheme="minorHAnsi"/>
          <w:sz w:val="22"/>
          <w:szCs w:val="22"/>
          <w:bdr w:val="none" w:sz="0" w:space="0" w:color="auto" w:frame="1"/>
        </w:rPr>
        <w:t>Please submit by the 20</w:t>
      </w:r>
      <w:r w:rsidR="00A02AD3" w:rsidRPr="00A02AD3">
        <w:rPr>
          <w:rFonts w:asciiTheme="minorHAnsi" w:hAnsiTheme="minorHAnsi" w:cstheme="minorHAnsi"/>
          <w:sz w:val="22"/>
          <w:szCs w:val="22"/>
          <w:bdr w:val="none" w:sz="0" w:space="0" w:color="auto" w:frame="1"/>
          <w:vertAlign w:val="superscript"/>
        </w:rPr>
        <w:t>th</w:t>
      </w:r>
      <w:r w:rsidR="00A02AD3">
        <w:rPr>
          <w:rFonts w:asciiTheme="minorHAnsi" w:hAnsiTheme="minorHAnsi" w:cstheme="minorHAnsi"/>
          <w:sz w:val="22"/>
          <w:szCs w:val="22"/>
          <w:bdr w:val="none" w:sz="0" w:space="0" w:color="auto" w:frame="1"/>
        </w:rPr>
        <w:t xml:space="preserve"> of the month and the newsletter go</w:t>
      </w:r>
      <w:r w:rsidR="00DA68E4">
        <w:rPr>
          <w:rFonts w:asciiTheme="minorHAnsi" w:hAnsiTheme="minorHAnsi" w:cstheme="minorHAnsi"/>
          <w:sz w:val="22"/>
          <w:szCs w:val="22"/>
          <w:bdr w:val="none" w:sz="0" w:space="0" w:color="auto" w:frame="1"/>
        </w:rPr>
        <w:t>es</w:t>
      </w:r>
      <w:r w:rsidR="00A02AD3">
        <w:rPr>
          <w:rFonts w:asciiTheme="minorHAnsi" w:hAnsiTheme="minorHAnsi" w:cstheme="minorHAnsi"/>
          <w:sz w:val="22"/>
          <w:szCs w:val="22"/>
          <w:bdr w:val="none" w:sz="0" w:space="0" w:color="auto" w:frame="1"/>
        </w:rPr>
        <w:t xml:space="preserve"> </w:t>
      </w:r>
      <w:r w:rsidR="00D16EC8">
        <w:rPr>
          <w:rFonts w:asciiTheme="minorHAnsi" w:hAnsiTheme="minorHAnsi" w:cstheme="minorHAnsi"/>
          <w:sz w:val="22"/>
          <w:szCs w:val="22"/>
          <w:bdr w:val="none" w:sz="0" w:space="0" w:color="auto" w:frame="1"/>
        </w:rPr>
        <w:t xml:space="preserve">out on the first of each month. </w:t>
      </w:r>
    </w:p>
    <w:p w14:paraId="323DBFE6" w14:textId="724CFBE9" w:rsidR="001F3792" w:rsidRDefault="001F3792">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Question regarding filling out both the form</w:t>
      </w:r>
      <w:r w:rsidR="00C9377B">
        <w:rPr>
          <w:rFonts w:asciiTheme="minorHAnsi" w:hAnsiTheme="minorHAnsi" w:cstheme="minorHAnsi"/>
          <w:sz w:val="22"/>
          <w:szCs w:val="22"/>
          <w:bdr w:val="none" w:sz="0" w:space="0" w:color="auto" w:frame="1"/>
        </w:rPr>
        <w:t xml:space="preserve"> and emailing? Answer: the form suffices for everything. When you fill out the form online</w:t>
      </w:r>
      <w:r w:rsidR="008C05C2">
        <w:rPr>
          <w:rFonts w:asciiTheme="minorHAnsi" w:hAnsiTheme="minorHAnsi" w:cstheme="minorHAnsi"/>
          <w:sz w:val="22"/>
          <w:szCs w:val="22"/>
          <w:bdr w:val="none" w:sz="0" w:space="0" w:color="auto" w:frame="1"/>
        </w:rPr>
        <w:t xml:space="preserve"> it goes directly to all team members so everyone is </w:t>
      </w:r>
      <w:r w:rsidR="008C05C2">
        <w:rPr>
          <w:rFonts w:asciiTheme="minorHAnsi" w:hAnsiTheme="minorHAnsi" w:cstheme="minorHAnsi"/>
          <w:sz w:val="22"/>
          <w:szCs w:val="22"/>
          <w:bdr w:val="none" w:sz="0" w:space="0" w:color="auto" w:frame="1"/>
        </w:rPr>
        <w:lastRenderedPageBreak/>
        <w:t xml:space="preserve">aware. The only reason to follow up with an email is that you have any specific questions about anything or if you have updates. </w:t>
      </w:r>
    </w:p>
    <w:p w14:paraId="45B2CB32" w14:textId="2910EC7B" w:rsidR="00015C35" w:rsidRDefault="00015C35">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Continuing education certificates are not linked to that form. The form is for anything on the front end of building an event, a calendar event, a registration form, marketing, or social media. </w:t>
      </w:r>
      <w:r w:rsidR="00494586">
        <w:rPr>
          <w:rFonts w:asciiTheme="minorHAnsi" w:hAnsiTheme="minorHAnsi" w:cstheme="minorHAnsi"/>
          <w:sz w:val="22"/>
          <w:szCs w:val="22"/>
          <w:bdr w:val="none" w:sz="0" w:space="0" w:color="auto" w:frame="1"/>
        </w:rPr>
        <w:t xml:space="preserve">You would still have to let the continuing education team know that they will need to create your CEU </w:t>
      </w:r>
      <w:r w:rsidR="000C2217">
        <w:rPr>
          <w:rFonts w:asciiTheme="minorHAnsi" w:hAnsiTheme="minorHAnsi" w:cstheme="minorHAnsi"/>
          <w:sz w:val="22"/>
          <w:szCs w:val="22"/>
          <w:bdr w:val="none" w:sz="0" w:space="0" w:color="auto" w:frame="1"/>
        </w:rPr>
        <w:t>certificates</w:t>
      </w:r>
      <w:r w:rsidR="00494586">
        <w:rPr>
          <w:rFonts w:asciiTheme="minorHAnsi" w:hAnsiTheme="minorHAnsi" w:cstheme="minorHAnsi"/>
          <w:sz w:val="22"/>
          <w:szCs w:val="22"/>
          <w:bdr w:val="none" w:sz="0" w:space="0" w:color="auto" w:frame="1"/>
        </w:rPr>
        <w:t xml:space="preserve"> and speaker letter if you are doing an in-person event. </w:t>
      </w:r>
    </w:p>
    <w:p w14:paraId="4C49FDBA" w14:textId="77777777" w:rsidR="00547C66" w:rsidRPr="00027D2A" w:rsidRDefault="00547C66"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0BF0EF8" w14:textId="00E8D4D3" w:rsidR="00547C66" w:rsidRDefault="00E34F43" w:rsidP="00547C66">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34F43">
        <w:rPr>
          <w:rFonts w:asciiTheme="minorHAnsi" w:hAnsiTheme="minorHAnsi" w:cstheme="minorHAnsi"/>
          <w:b/>
          <w:bCs/>
          <w:sz w:val="22"/>
          <w:szCs w:val="22"/>
          <w:bdr w:val="none" w:sz="0" w:space="0" w:color="auto" w:frame="1"/>
        </w:rPr>
        <w:t>Social Media Report- Cindy Blackwell</w:t>
      </w:r>
    </w:p>
    <w:p w14:paraId="5605FD86" w14:textId="1C2117EF" w:rsidR="00E34F43" w:rsidRPr="00656C13" w:rsidRDefault="00103D33" w:rsidP="00E34F43">
      <w:pPr>
        <w:pStyle w:val="NormalWeb"/>
        <w:numPr>
          <w:ilvl w:val="0"/>
          <w:numId w:val="2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656C13">
        <w:rPr>
          <w:rFonts w:asciiTheme="minorHAnsi" w:eastAsia="Arial Unicode MS" w:hAnsiTheme="minorHAnsi" w:cstheme="minorHAnsi"/>
          <w:color w:val="000000"/>
          <w:sz w:val="22"/>
          <w:szCs w:val="22"/>
        </w:rPr>
        <w:t xml:space="preserve">Meagan </w:t>
      </w:r>
      <w:proofErr w:type="spellStart"/>
      <w:r w:rsidRPr="00656C13">
        <w:rPr>
          <w:rFonts w:asciiTheme="minorHAnsi" w:eastAsia="Arial Unicode MS" w:hAnsiTheme="minorHAnsi" w:cstheme="minorHAnsi"/>
          <w:color w:val="000000"/>
          <w:sz w:val="22"/>
          <w:szCs w:val="22"/>
        </w:rPr>
        <w:t>Oslund</w:t>
      </w:r>
      <w:proofErr w:type="spellEnd"/>
      <w:r w:rsidR="00656C13">
        <w:rPr>
          <w:rFonts w:ascii="Tahoma" w:eastAsia="MS Gothic" w:hAnsi="Tahoma" w:cs="Tahoma"/>
          <w:color w:val="000000"/>
          <w:sz w:val="22"/>
          <w:szCs w:val="22"/>
        </w:rPr>
        <w:t xml:space="preserve"> </w:t>
      </w:r>
      <w:r w:rsidRPr="00656C13">
        <w:rPr>
          <w:rFonts w:asciiTheme="minorHAnsi" w:eastAsia="MS Gothic" w:hAnsiTheme="minorHAnsi" w:cstheme="minorHAnsi"/>
          <w:color w:val="000000"/>
          <w:sz w:val="22"/>
          <w:szCs w:val="22"/>
        </w:rPr>
        <w:t xml:space="preserve">is transitioning out of </w:t>
      </w:r>
      <w:r w:rsidR="00163CC8" w:rsidRPr="00656C13">
        <w:rPr>
          <w:rFonts w:asciiTheme="minorHAnsi" w:eastAsia="MS Gothic" w:hAnsiTheme="minorHAnsi" w:cstheme="minorHAnsi"/>
          <w:color w:val="000000"/>
          <w:sz w:val="22"/>
          <w:szCs w:val="22"/>
        </w:rPr>
        <w:t>this</w:t>
      </w:r>
      <w:r w:rsidRPr="00656C13">
        <w:rPr>
          <w:rFonts w:asciiTheme="minorHAnsi" w:eastAsia="MS Gothic" w:hAnsiTheme="minorHAnsi" w:cstheme="minorHAnsi"/>
          <w:color w:val="000000"/>
          <w:sz w:val="22"/>
          <w:szCs w:val="22"/>
        </w:rPr>
        <w:t xml:space="preserve"> role and Linda </w:t>
      </w:r>
      <w:r w:rsidR="005B12DF">
        <w:rPr>
          <w:rFonts w:asciiTheme="minorHAnsi" w:eastAsia="MS Gothic" w:hAnsiTheme="minorHAnsi" w:cstheme="minorHAnsi"/>
          <w:color w:val="000000"/>
          <w:sz w:val="22"/>
          <w:szCs w:val="22"/>
        </w:rPr>
        <w:t xml:space="preserve">is in training. We have another social media volunteer and they are working at keeping our social media current and update to date, as well as sharing relevant information. </w:t>
      </w:r>
    </w:p>
    <w:p w14:paraId="555774F9" w14:textId="77777777" w:rsidR="007B1DE7" w:rsidRPr="00E34F43" w:rsidRDefault="007B1DE7" w:rsidP="007B1DE7">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41F42BD4" w14:textId="59DDDBA7"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C</w:t>
      </w:r>
      <w:r w:rsidR="00D663A2">
        <w:rPr>
          <w:rFonts w:asciiTheme="minorHAnsi" w:hAnsiTheme="minorHAnsi" w:cstheme="minorHAnsi"/>
          <w:b/>
          <w:bCs/>
          <w:sz w:val="22"/>
          <w:szCs w:val="22"/>
          <w:bdr w:val="none" w:sz="0" w:space="0" w:color="auto" w:frame="1"/>
        </w:rPr>
        <w:t xml:space="preserve">indy Blackwell </w:t>
      </w:r>
    </w:p>
    <w:p w14:paraId="24C5AE80" w14:textId="2BD01C10" w:rsidR="00163CC8" w:rsidRPr="00F9253B" w:rsidRDefault="00163CC8" w:rsidP="00163CC8">
      <w:pPr>
        <w:pStyle w:val="NormalWeb"/>
        <w:numPr>
          <w:ilvl w:val="0"/>
          <w:numId w:val="2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9253B">
        <w:rPr>
          <w:rFonts w:asciiTheme="minorHAnsi" w:hAnsiTheme="minorHAnsi" w:cstheme="minorHAnsi"/>
          <w:sz w:val="22"/>
          <w:szCs w:val="22"/>
          <w:bdr w:val="none" w:sz="0" w:space="0" w:color="auto" w:frame="1"/>
        </w:rPr>
        <w:t xml:space="preserve">We have been getting a lot of requests for course approval for approved </w:t>
      </w:r>
      <w:r w:rsidR="00E54614" w:rsidRPr="00F9253B">
        <w:rPr>
          <w:rFonts w:asciiTheme="minorHAnsi" w:hAnsiTheme="minorHAnsi" w:cstheme="minorHAnsi"/>
          <w:sz w:val="22"/>
          <w:szCs w:val="22"/>
          <w:bdr w:val="none" w:sz="0" w:space="0" w:color="auto" w:frame="1"/>
        </w:rPr>
        <w:t>provider</w:t>
      </w:r>
      <w:r w:rsidRPr="00F9253B">
        <w:rPr>
          <w:rFonts w:asciiTheme="minorHAnsi" w:hAnsiTheme="minorHAnsi" w:cstheme="minorHAnsi"/>
          <w:sz w:val="22"/>
          <w:szCs w:val="22"/>
          <w:bdr w:val="none" w:sz="0" w:space="0" w:color="auto" w:frame="1"/>
        </w:rPr>
        <w:t xml:space="preserve"> program which is great! We are up to five that we have </w:t>
      </w:r>
      <w:r w:rsidR="00E54614" w:rsidRPr="00F9253B">
        <w:rPr>
          <w:rFonts w:asciiTheme="minorHAnsi" w:hAnsiTheme="minorHAnsi" w:cstheme="minorHAnsi"/>
          <w:sz w:val="22"/>
          <w:szCs w:val="22"/>
          <w:bdr w:val="none" w:sz="0" w:space="0" w:color="auto" w:frame="1"/>
        </w:rPr>
        <w:t>received</w:t>
      </w:r>
      <w:r w:rsidRPr="00F9253B">
        <w:rPr>
          <w:rFonts w:asciiTheme="minorHAnsi" w:hAnsiTheme="minorHAnsi" w:cstheme="minorHAnsi"/>
          <w:sz w:val="22"/>
          <w:szCs w:val="22"/>
          <w:bdr w:val="none" w:sz="0" w:space="0" w:color="auto" w:frame="1"/>
        </w:rPr>
        <w:t xml:space="preserve"> so far in </w:t>
      </w:r>
      <w:r w:rsidR="00AB58A0" w:rsidRPr="00F9253B">
        <w:rPr>
          <w:rFonts w:asciiTheme="minorHAnsi" w:hAnsiTheme="minorHAnsi" w:cstheme="minorHAnsi"/>
          <w:sz w:val="22"/>
          <w:szCs w:val="22"/>
          <w:bdr w:val="none" w:sz="0" w:space="0" w:color="auto" w:frame="1"/>
        </w:rPr>
        <w:t xml:space="preserve">2023. </w:t>
      </w:r>
      <w:r w:rsidR="003E67FD" w:rsidRPr="00F9253B">
        <w:rPr>
          <w:rFonts w:asciiTheme="minorHAnsi" w:hAnsiTheme="minorHAnsi" w:cstheme="minorHAnsi"/>
          <w:sz w:val="22"/>
          <w:szCs w:val="22"/>
          <w:bdr w:val="none" w:sz="0" w:space="0" w:color="auto" w:frame="1"/>
        </w:rPr>
        <w:t>When we originally proposed this program, we weren’t sure how many fol</w:t>
      </w:r>
      <w:r w:rsidR="007D068D">
        <w:rPr>
          <w:rFonts w:asciiTheme="minorHAnsi" w:hAnsiTheme="minorHAnsi" w:cstheme="minorHAnsi"/>
          <w:sz w:val="22"/>
          <w:szCs w:val="22"/>
          <w:bdr w:val="none" w:sz="0" w:space="0" w:color="auto" w:frame="1"/>
        </w:rPr>
        <w:t>k</w:t>
      </w:r>
      <w:r w:rsidR="003E67FD" w:rsidRPr="00F9253B">
        <w:rPr>
          <w:rFonts w:asciiTheme="minorHAnsi" w:hAnsiTheme="minorHAnsi" w:cstheme="minorHAnsi"/>
          <w:sz w:val="22"/>
          <w:szCs w:val="22"/>
          <w:bdr w:val="none" w:sz="0" w:space="0" w:color="auto" w:frame="1"/>
        </w:rPr>
        <w:t>s were even going to take advantage of it or if there was a demand for it. Turns out there is pretty heavy demand for it. We are m</w:t>
      </w:r>
      <w:r w:rsidR="009960F8" w:rsidRPr="00F9253B">
        <w:rPr>
          <w:rFonts w:asciiTheme="minorHAnsi" w:hAnsiTheme="minorHAnsi" w:cstheme="minorHAnsi"/>
          <w:sz w:val="22"/>
          <w:szCs w:val="22"/>
          <w:bdr w:val="none" w:sz="0" w:space="0" w:color="auto" w:frame="1"/>
        </w:rPr>
        <w:t>uch more competitively price than AOTA</w:t>
      </w:r>
      <w:r w:rsidR="00460076" w:rsidRPr="00F9253B">
        <w:rPr>
          <w:rFonts w:asciiTheme="minorHAnsi" w:hAnsiTheme="minorHAnsi" w:cstheme="minorHAnsi"/>
          <w:sz w:val="22"/>
          <w:szCs w:val="22"/>
          <w:bdr w:val="none" w:sz="0" w:space="0" w:color="auto" w:frame="1"/>
        </w:rPr>
        <w:t xml:space="preserve"> with a less demanding application process. </w:t>
      </w:r>
    </w:p>
    <w:p w14:paraId="5F7263F1" w14:textId="77777777" w:rsidR="00F9253B" w:rsidRPr="00F9253B" w:rsidRDefault="00F9253B" w:rsidP="00F9253B">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Proposed price increase:</w:t>
      </w:r>
    </w:p>
    <w:p w14:paraId="437AFBED" w14:textId="59885D5B" w:rsidR="00F9253B" w:rsidRPr="00F9253B" w:rsidRDefault="00F9253B" w:rsidP="00F9253B">
      <w:pPr>
        <w:pStyle w:val="ListParagraph"/>
        <w:widowControl w:val="0"/>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TNOTA Current prices:</w:t>
      </w:r>
    </w:p>
    <w:p w14:paraId="601F7B07" w14:textId="159EE788"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 xml:space="preserve">$75 for </w:t>
      </w:r>
      <w:r w:rsidR="00E11FFE" w:rsidRPr="00F9253B">
        <w:rPr>
          <w:rFonts w:eastAsia="Arial Unicode MS" w:cstheme="minorHAnsi"/>
          <w:color w:val="000000"/>
        </w:rPr>
        <w:t>1–</w:t>
      </w:r>
      <w:proofErr w:type="gramStart"/>
      <w:r w:rsidR="00E11FFE" w:rsidRPr="00F9253B">
        <w:rPr>
          <w:rFonts w:eastAsia="Arial Unicode MS" w:cstheme="minorHAnsi"/>
          <w:color w:val="000000"/>
        </w:rPr>
        <w:t>3</w:t>
      </w:r>
      <w:r w:rsidR="00E11FFE">
        <w:rPr>
          <w:rFonts w:eastAsia="Arial Unicode MS" w:cstheme="minorHAnsi"/>
          <w:color w:val="000000"/>
        </w:rPr>
        <w:t xml:space="preserve"> </w:t>
      </w:r>
      <w:r w:rsidR="00E11FFE" w:rsidRPr="00F9253B">
        <w:rPr>
          <w:rFonts w:eastAsia="Arial Unicode MS" w:cstheme="minorHAnsi"/>
          <w:color w:val="000000"/>
        </w:rPr>
        <w:t>hour</w:t>
      </w:r>
      <w:proofErr w:type="gramEnd"/>
      <w:r w:rsidRPr="00F9253B">
        <w:rPr>
          <w:rFonts w:eastAsia="Arial Unicode MS" w:cstheme="minorHAnsi"/>
          <w:color w:val="000000"/>
        </w:rPr>
        <w:t xml:space="preserve"> courses (per year)</w:t>
      </w:r>
    </w:p>
    <w:p w14:paraId="32BFAF3C" w14:textId="77777777"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 xml:space="preserve">$100 for </w:t>
      </w:r>
      <w:proofErr w:type="gramStart"/>
      <w:r w:rsidRPr="00F9253B">
        <w:rPr>
          <w:rFonts w:eastAsia="Arial Unicode MS" w:cstheme="minorHAnsi"/>
          <w:color w:val="000000"/>
        </w:rPr>
        <w:t>4-7 hour</w:t>
      </w:r>
      <w:proofErr w:type="gramEnd"/>
      <w:r w:rsidRPr="00F9253B">
        <w:rPr>
          <w:rFonts w:eastAsia="Arial Unicode MS" w:cstheme="minorHAnsi"/>
          <w:color w:val="000000"/>
        </w:rPr>
        <w:t xml:space="preserve"> courses (per year)</w:t>
      </w:r>
    </w:p>
    <w:p w14:paraId="7EB255A7" w14:textId="77777777"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 xml:space="preserve">$150 for </w:t>
      </w:r>
      <w:proofErr w:type="gramStart"/>
      <w:r w:rsidRPr="00F9253B">
        <w:rPr>
          <w:rFonts w:eastAsia="Arial Unicode MS" w:cstheme="minorHAnsi"/>
          <w:color w:val="000000"/>
        </w:rPr>
        <w:t>8 or more hour</w:t>
      </w:r>
      <w:proofErr w:type="gramEnd"/>
      <w:r w:rsidRPr="00F9253B">
        <w:rPr>
          <w:rFonts w:eastAsia="Arial Unicode MS" w:cstheme="minorHAnsi"/>
          <w:color w:val="000000"/>
        </w:rPr>
        <w:t xml:space="preserve"> courses (per year)</w:t>
      </w:r>
    </w:p>
    <w:p w14:paraId="1A8CE51A" w14:textId="77777777"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 add $30 for Expedited approval for CE Course (fewer than 30 days prior to event)</w:t>
      </w:r>
    </w:p>
    <w:p w14:paraId="2A3DCC9F" w14:textId="77777777"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add $150 for TNOTA home page advertisement per month</w:t>
      </w:r>
    </w:p>
    <w:p w14:paraId="1FDFAFC1" w14:textId="77777777" w:rsidR="00F9253B" w:rsidRPr="00F9253B" w:rsidRDefault="00F9253B" w:rsidP="00F9253B">
      <w:pPr>
        <w:pStyle w:val="ListParagraph"/>
        <w:widowControl w:val="0"/>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Consider:</w:t>
      </w:r>
    </w:p>
    <w:p w14:paraId="6366373C" w14:textId="5B072387" w:rsidR="00F9253B" w:rsidRPr="00F9253B" w:rsidRDefault="00B12980"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w:t>
      </w:r>
      <w:r w:rsidR="00F9253B" w:rsidRPr="00F9253B">
        <w:rPr>
          <w:rFonts w:eastAsia="Arial Unicode MS" w:cstheme="minorHAnsi"/>
          <w:color w:val="000000"/>
        </w:rPr>
        <w:t>100 for 1-3 hours,</w:t>
      </w:r>
    </w:p>
    <w:p w14:paraId="6361D482" w14:textId="2F79C81B" w:rsidR="00F9253B" w:rsidRPr="00F9253B" w:rsidRDefault="00B12980"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w:t>
      </w:r>
      <w:r w:rsidR="00F9253B" w:rsidRPr="00F9253B">
        <w:rPr>
          <w:rFonts w:eastAsia="Arial Unicode MS" w:cstheme="minorHAnsi"/>
          <w:color w:val="000000"/>
        </w:rPr>
        <w:t>125 for 3.1-7 hours</w:t>
      </w:r>
    </w:p>
    <w:p w14:paraId="3B2265A7" w14:textId="6DFE7465" w:rsidR="00F9253B" w:rsidRPr="00F9253B" w:rsidRDefault="00B12980"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w:t>
      </w:r>
      <w:r w:rsidR="00F9253B" w:rsidRPr="00F9253B">
        <w:rPr>
          <w:rFonts w:eastAsia="Arial Unicode MS" w:cstheme="minorHAnsi"/>
          <w:color w:val="000000"/>
        </w:rPr>
        <w:t xml:space="preserve">200 for </w:t>
      </w:r>
      <w:proofErr w:type="gramStart"/>
      <w:r w:rsidR="00F9253B" w:rsidRPr="00F9253B">
        <w:rPr>
          <w:rFonts w:eastAsia="Arial Unicode MS" w:cstheme="minorHAnsi"/>
          <w:color w:val="000000"/>
        </w:rPr>
        <w:t>8 hour</w:t>
      </w:r>
      <w:proofErr w:type="gramEnd"/>
      <w:r w:rsidR="00F9253B" w:rsidRPr="00F9253B">
        <w:rPr>
          <w:rFonts w:eastAsia="Arial Unicode MS" w:cstheme="minorHAnsi"/>
          <w:color w:val="000000"/>
        </w:rPr>
        <w:t xml:space="preserve"> courses</w:t>
      </w:r>
    </w:p>
    <w:p w14:paraId="31A29D1F" w14:textId="636DED21"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1</w:t>
      </w:r>
      <w:r w:rsidR="00B12980">
        <w:rPr>
          <w:rFonts w:eastAsia="Arial Unicode MS" w:cstheme="minorHAnsi"/>
          <w:color w:val="000000"/>
        </w:rPr>
        <w:t>$</w:t>
      </w:r>
      <w:r w:rsidRPr="00F9253B">
        <w:rPr>
          <w:rFonts w:eastAsia="Arial Unicode MS" w:cstheme="minorHAnsi"/>
          <w:color w:val="000000"/>
        </w:rPr>
        <w:t>50 per day for course between 8-24 hours (</w:t>
      </w:r>
      <w:proofErr w:type="gramStart"/>
      <w:r w:rsidRPr="00F9253B">
        <w:rPr>
          <w:rFonts w:eastAsia="Arial Unicode MS" w:cstheme="minorHAnsi"/>
          <w:color w:val="000000"/>
        </w:rPr>
        <w:t>8 hour</w:t>
      </w:r>
      <w:proofErr w:type="gramEnd"/>
      <w:r w:rsidRPr="00F9253B">
        <w:rPr>
          <w:rFonts w:eastAsia="Arial Unicode MS" w:cstheme="minorHAnsi"/>
          <w:color w:val="000000"/>
        </w:rPr>
        <w:t xml:space="preserve"> increments)</w:t>
      </w:r>
    </w:p>
    <w:p w14:paraId="467285DA" w14:textId="77777777" w:rsidR="00F9253B" w:rsidRPr="00F9253B" w:rsidRDefault="00F9253B" w:rsidP="00F9253B">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$100 expedited fee</w:t>
      </w:r>
    </w:p>
    <w:p w14:paraId="34D05A29" w14:textId="5CD4B0A6" w:rsidR="00F9253B" w:rsidRDefault="00F9253B" w:rsidP="00B12980">
      <w:pPr>
        <w:pStyle w:val="ListParagraph"/>
        <w:widowControl w:val="0"/>
        <w:numPr>
          <w:ilvl w:val="1"/>
          <w:numId w:val="27"/>
        </w:numPr>
        <w:autoSpaceDE w:val="0"/>
        <w:autoSpaceDN w:val="0"/>
        <w:adjustRightInd w:val="0"/>
        <w:spacing w:after="240" w:line="240" w:lineRule="auto"/>
        <w:rPr>
          <w:rFonts w:eastAsia="Arial Unicode MS" w:cstheme="minorHAnsi"/>
          <w:color w:val="000000"/>
        </w:rPr>
      </w:pPr>
      <w:r w:rsidRPr="00F9253B">
        <w:rPr>
          <w:rFonts w:eastAsia="Arial Unicode MS" w:cstheme="minorHAnsi"/>
          <w:color w:val="000000"/>
        </w:rPr>
        <w:t>$200 for TNOTA advertisements (home page, social media, email blast)</w:t>
      </w:r>
    </w:p>
    <w:p w14:paraId="1B7E872D" w14:textId="70BBF15F" w:rsidR="00691ABE" w:rsidRDefault="00691ABE" w:rsidP="00691ABE">
      <w:pPr>
        <w:pStyle w:val="ListParagraph"/>
        <w:widowControl w:val="0"/>
        <w:numPr>
          <w:ilvl w:val="0"/>
          <w:numId w:val="27"/>
        </w:numPr>
        <w:autoSpaceDE w:val="0"/>
        <w:autoSpaceDN w:val="0"/>
        <w:adjustRightInd w:val="0"/>
        <w:spacing w:after="240" w:line="240" w:lineRule="auto"/>
        <w:rPr>
          <w:rFonts w:eastAsia="Arial Unicode MS" w:cstheme="minorHAnsi"/>
          <w:color w:val="000000"/>
        </w:rPr>
      </w:pPr>
      <w:r>
        <w:rPr>
          <w:rFonts w:eastAsia="Arial Unicode MS" w:cstheme="minorHAnsi"/>
          <w:color w:val="000000"/>
        </w:rPr>
        <w:t>Motion to approve the price increases for TNOTA’s Approved Provider program pricing:</w:t>
      </w:r>
    </w:p>
    <w:p w14:paraId="11D42A45" w14:textId="752FC129" w:rsidR="00691ABE" w:rsidRPr="00B072FF" w:rsidRDefault="00691ABE" w:rsidP="00691ABE">
      <w:pPr>
        <w:pStyle w:val="ListParagraph"/>
        <w:widowControl w:val="0"/>
        <w:numPr>
          <w:ilvl w:val="1"/>
          <w:numId w:val="27"/>
        </w:numPr>
        <w:autoSpaceDE w:val="0"/>
        <w:autoSpaceDN w:val="0"/>
        <w:adjustRightInd w:val="0"/>
        <w:spacing w:after="240" w:line="240" w:lineRule="auto"/>
        <w:rPr>
          <w:rFonts w:eastAsia="Arial Unicode MS" w:cstheme="minorHAnsi"/>
        </w:rPr>
      </w:pPr>
      <w:r w:rsidRPr="00B072FF">
        <w:rPr>
          <w:rFonts w:eastAsia="Arial Unicode MS" w:cstheme="minorHAnsi"/>
        </w:rPr>
        <w:t xml:space="preserve">To accept </w:t>
      </w:r>
      <w:r w:rsidR="00A31A26" w:rsidRPr="00B072FF">
        <w:rPr>
          <w:rFonts w:eastAsia="Arial Unicode MS" w:cstheme="minorHAnsi"/>
        </w:rPr>
        <w:t xml:space="preserve">Cindy Poole </w:t>
      </w:r>
    </w:p>
    <w:p w14:paraId="6DCE5BFB" w14:textId="170B0B8A" w:rsidR="00402F11" w:rsidRPr="00B072FF" w:rsidRDefault="003D2760" w:rsidP="003D2760">
      <w:pPr>
        <w:pStyle w:val="ListParagraph"/>
        <w:widowControl w:val="0"/>
        <w:numPr>
          <w:ilvl w:val="1"/>
          <w:numId w:val="27"/>
        </w:numPr>
        <w:autoSpaceDE w:val="0"/>
        <w:autoSpaceDN w:val="0"/>
        <w:adjustRightInd w:val="0"/>
        <w:spacing w:after="240" w:line="240" w:lineRule="auto"/>
        <w:rPr>
          <w:rFonts w:eastAsia="Arial Unicode MS" w:cstheme="minorHAnsi"/>
        </w:rPr>
      </w:pPr>
      <w:r w:rsidRPr="00B072FF">
        <w:rPr>
          <w:rFonts w:eastAsia="Arial Unicode MS" w:cstheme="minorHAnsi"/>
        </w:rPr>
        <w:t xml:space="preserve">To </w:t>
      </w:r>
      <w:r w:rsidR="00B072FF" w:rsidRPr="00B072FF">
        <w:rPr>
          <w:rFonts w:eastAsia="Arial Unicode MS" w:cstheme="minorHAnsi"/>
        </w:rPr>
        <w:t xml:space="preserve">second Kelsey Vaughn </w:t>
      </w:r>
    </w:p>
    <w:p w14:paraId="31EE9513" w14:textId="36ACD75D" w:rsidR="001A6DD2" w:rsidRPr="001A6DD2" w:rsidRDefault="001A6DD2" w:rsidP="003D2760">
      <w:pPr>
        <w:pStyle w:val="ListParagraph"/>
        <w:widowControl w:val="0"/>
        <w:numPr>
          <w:ilvl w:val="1"/>
          <w:numId w:val="27"/>
        </w:numPr>
        <w:autoSpaceDE w:val="0"/>
        <w:autoSpaceDN w:val="0"/>
        <w:adjustRightInd w:val="0"/>
        <w:spacing w:after="240" w:line="240" w:lineRule="auto"/>
        <w:rPr>
          <w:rFonts w:eastAsia="Arial Unicode MS" w:cstheme="minorHAnsi"/>
        </w:rPr>
      </w:pPr>
      <w:r w:rsidRPr="001A6DD2">
        <w:rPr>
          <w:rFonts w:eastAsia="Arial Unicode MS" w:cstheme="minorHAnsi"/>
        </w:rPr>
        <w:t>April 1</w:t>
      </w:r>
      <w:r w:rsidRPr="001A6DD2">
        <w:rPr>
          <w:rFonts w:eastAsia="Arial Unicode MS" w:cstheme="minorHAnsi"/>
          <w:vertAlign w:val="superscript"/>
        </w:rPr>
        <w:t>st</w:t>
      </w:r>
      <w:r w:rsidRPr="001A6DD2">
        <w:rPr>
          <w:rFonts w:eastAsia="Arial Unicode MS" w:cstheme="minorHAnsi"/>
        </w:rPr>
        <w:t xml:space="preserve"> effective date</w:t>
      </w:r>
    </w:p>
    <w:p w14:paraId="6077CC2E" w14:textId="7919D53A" w:rsidR="00F6269D" w:rsidRDefault="00C8253D" w:rsidP="00F6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DEI Report-</w:t>
      </w:r>
      <w:r w:rsidR="00CC66FE" w:rsidRPr="00027D2A">
        <w:rPr>
          <w:rFonts w:asciiTheme="minorHAnsi" w:hAnsiTheme="minorHAnsi" w:cstheme="minorHAnsi"/>
          <w:b/>
          <w:bCs/>
          <w:color w:val="000000"/>
          <w:sz w:val="22"/>
          <w:szCs w:val="22"/>
          <w:bdr w:val="none" w:sz="0" w:space="0" w:color="auto" w:frame="1"/>
        </w:rPr>
        <w:t xml:space="preserve"> </w:t>
      </w:r>
      <w:proofErr w:type="spellStart"/>
      <w:r w:rsidR="003D2760">
        <w:rPr>
          <w:rFonts w:asciiTheme="minorHAnsi" w:hAnsiTheme="minorHAnsi" w:cstheme="minorHAnsi"/>
          <w:b/>
          <w:bCs/>
          <w:color w:val="000000"/>
          <w:sz w:val="22"/>
          <w:szCs w:val="22"/>
          <w:bdr w:val="none" w:sz="0" w:space="0" w:color="auto" w:frame="1"/>
        </w:rPr>
        <w:t>Stedmon</w:t>
      </w:r>
      <w:proofErr w:type="spellEnd"/>
      <w:r w:rsidR="003D2760">
        <w:rPr>
          <w:rFonts w:asciiTheme="minorHAnsi" w:hAnsiTheme="minorHAnsi" w:cstheme="minorHAnsi"/>
          <w:b/>
          <w:bCs/>
          <w:color w:val="000000"/>
          <w:sz w:val="22"/>
          <w:szCs w:val="22"/>
          <w:bdr w:val="none" w:sz="0" w:space="0" w:color="auto" w:frame="1"/>
        </w:rPr>
        <w:t xml:space="preserve"> Hopkins</w:t>
      </w:r>
    </w:p>
    <w:p w14:paraId="196A2787" w14:textId="68F122A7" w:rsidR="00254F11" w:rsidRDefault="008F0648" w:rsidP="00254F11">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updated ou</w:t>
      </w:r>
      <w:r w:rsidR="00447983">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 xml:space="preserve"> posts for </w:t>
      </w:r>
      <w:r w:rsidR="005A6E9C">
        <w:rPr>
          <w:rFonts w:asciiTheme="minorHAnsi" w:hAnsiTheme="minorHAnsi" w:cstheme="minorHAnsi"/>
          <w:color w:val="000000"/>
          <w:sz w:val="22"/>
          <w:szCs w:val="22"/>
          <w:bdr w:val="none" w:sz="0" w:space="0" w:color="auto" w:frame="1"/>
        </w:rPr>
        <w:t>black</w:t>
      </w:r>
      <w:r>
        <w:rPr>
          <w:rFonts w:asciiTheme="minorHAnsi" w:hAnsiTheme="minorHAnsi" w:cstheme="minorHAnsi"/>
          <w:color w:val="000000"/>
          <w:sz w:val="22"/>
          <w:szCs w:val="22"/>
          <w:bdr w:val="none" w:sz="0" w:space="0" w:color="auto" w:frame="1"/>
        </w:rPr>
        <w:t xml:space="preserve"> history month on social media (</w:t>
      </w:r>
      <w:r w:rsidR="005A6E9C">
        <w:rPr>
          <w:rFonts w:asciiTheme="minorHAnsi" w:hAnsiTheme="minorHAnsi" w:cstheme="minorHAnsi"/>
          <w:color w:val="000000"/>
          <w:sz w:val="22"/>
          <w:szCs w:val="22"/>
          <w:bdr w:val="none" w:sz="0" w:space="0" w:color="auto" w:frame="1"/>
        </w:rPr>
        <w:t>Facebook</w:t>
      </w:r>
      <w:r>
        <w:rPr>
          <w:rFonts w:asciiTheme="minorHAnsi" w:hAnsiTheme="minorHAnsi" w:cstheme="minorHAnsi"/>
          <w:color w:val="000000"/>
          <w:sz w:val="22"/>
          <w:szCs w:val="22"/>
          <w:bdr w:val="none" w:sz="0" w:space="0" w:color="auto" w:frame="1"/>
        </w:rPr>
        <w:t xml:space="preserve"> and Instagram).</w:t>
      </w:r>
    </w:p>
    <w:p w14:paraId="304CD256" w14:textId="605CE741" w:rsidR="008F0648" w:rsidRPr="00254F11" w:rsidRDefault="008F0648" w:rsidP="00254F11">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254F11">
        <w:rPr>
          <w:rFonts w:asciiTheme="minorHAnsi" w:hAnsiTheme="minorHAnsi" w:cstheme="minorHAnsi"/>
          <w:color w:val="000000"/>
          <w:sz w:val="22"/>
          <w:szCs w:val="22"/>
          <w:bdr w:val="none" w:sz="0" w:space="0" w:color="auto" w:frame="1"/>
        </w:rPr>
        <w:t>Our next big project is working on virtual meetup room to have differen</w:t>
      </w:r>
      <w:r w:rsidR="005A6E9C" w:rsidRPr="00254F11">
        <w:rPr>
          <w:rFonts w:asciiTheme="minorHAnsi" w:hAnsiTheme="minorHAnsi" w:cstheme="minorHAnsi"/>
          <w:color w:val="000000"/>
          <w:sz w:val="22"/>
          <w:szCs w:val="22"/>
          <w:bdr w:val="none" w:sz="0" w:space="0" w:color="auto" w:frame="1"/>
        </w:rPr>
        <w:t xml:space="preserve">t minority groups </w:t>
      </w:r>
      <w:r w:rsidR="00254F11">
        <w:rPr>
          <w:rFonts w:asciiTheme="minorHAnsi" w:hAnsiTheme="minorHAnsi" w:cstheme="minorHAnsi"/>
          <w:color w:val="000000"/>
          <w:sz w:val="22"/>
          <w:szCs w:val="22"/>
          <w:bdr w:val="none" w:sz="0" w:space="0" w:color="auto" w:frame="1"/>
        </w:rPr>
        <w:t>c</w:t>
      </w:r>
      <w:r w:rsidR="00BC5995">
        <w:rPr>
          <w:rFonts w:asciiTheme="minorHAnsi" w:hAnsiTheme="minorHAnsi" w:cstheme="minorHAnsi"/>
          <w:color w:val="000000"/>
          <w:sz w:val="22"/>
          <w:szCs w:val="22"/>
          <w:bdr w:val="none" w:sz="0" w:space="0" w:color="auto" w:frame="1"/>
        </w:rPr>
        <w:t>ome</w:t>
      </w:r>
      <w:r w:rsidR="00254F11">
        <w:rPr>
          <w:rFonts w:asciiTheme="minorHAnsi" w:hAnsiTheme="minorHAnsi" w:cstheme="minorHAnsi"/>
          <w:color w:val="000000"/>
          <w:sz w:val="22"/>
          <w:szCs w:val="22"/>
          <w:bdr w:val="none" w:sz="0" w:space="0" w:color="auto" w:frame="1"/>
        </w:rPr>
        <w:t xml:space="preserve"> and discuss </w:t>
      </w:r>
      <w:r w:rsidR="00BC5995">
        <w:rPr>
          <w:rFonts w:asciiTheme="minorHAnsi" w:hAnsiTheme="minorHAnsi" w:cstheme="minorHAnsi"/>
          <w:color w:val="000000"/>
          <w:sz w:val="22"/>
          <w:szCs w:val="22"/>
          <w:bdr w:val="none" w:sz="0" w:space="0" w:color="auto" w:frame="1"/>
        </w:rPr>
        <w:t>with</w:t>
      </w:r>
      <w:r w:rsidR="005A6E9C" w:rsidRPr="00254F11">
        <w:rPr>
          <w:rFonts w:asciiTheme="minorHAnsi" w:hAnsiTheme="minorHAnsi" w:cstheme="minorHAnsi"/>
          <w:color w:val="000000"/>
          <w:sz w:val="22"/>
          <w:szCs w:val="22"/>
          <w:bdr w:val="none" w:sz="0" w:space="0" w:color="auto" w:frame="1"/>
        </w:rPr>
        <w:t xml:space="preserve"> </w:t>
      </w:r>
      <w:r w:rsidR="006751CE" w:rsidRPr="00254F11">
        <w:rPr>
          <w:rFonts w:asciiTheme="minorHAnsi" w:hAnsiTheme="minorHAnsi" w:cstheme="minorHAnsi"/>
          <w:color w:val="000000"/>
          <w:sz w:val="22"/>
          <w:szCs w:val="22"/>
          <w:bdr w:val="none" w:sz="0" w:space="0" w:color="auto" w:frame="1"/>
        </w:rPr>
        <w:t>practitioners</w:t>
      </w:r>
      <w:r w:rsidR="00BC5995">
        <w:rPr>
          <w:rFonts w:asciiTheme="minorHAnsi" w:hAnsiTheme="minorHAnsi" w:cstheme="minorHAnsi"/>
          <w:color w:val="000000"/>
          <w:sz w:val="22"/>
          <w:szCs w:val="22"/>
          <w:bdr w:val="none" w:sz="0" w:space="0" w:color="auto" w:frame="1"/>
        </w:rPr>
        <w:t xml:space="preserve"> and students </w:t>
      </w:r>
      <w:r w:rsidR="006751CE" w:rsidRPr="00254F11">
        <w:rPr>
          <w:rFonts w:asciiTheme="minorHAnsi" w:hAnsiTheme="minorHAnsi" w:cstheme="minorHAnsi"/>
          <w:color w:val="000000"/>
          <w:sz w:val="22"/>
          <w:szCs w:val="22"/>
          <w:bdr w:val="none" w:sz="0" w:space="0" w:color="auto" w:frame="1"/>
        </w:rPr>
        <w:t xml:space="preserve">about questions they might have and difference experiences. </w:t>
      </w:r>
    </w:p>
    <w:p w14:paraId="79E927D6" w14:textId="77777777" w:rsidR="00BE74BE" w:rsidRPr="001340A4" w:rsidRDefault="00BE74BE" w:rsidP="00BE74BE">
      <w:pPr>
        <w:pStyle w:val="NormalWeb"/>
        <w:shd w:val="clear" w:color="auto" w:fill="FFFFFF"/>
        <w:spacing w:before="0" w:beforeAutospacing="0" w:after="0" w:afterAutospacing="0"/>
        <w:ind w:left="720"/>
        <w:textAlignment w:val="baseline"/>
        <w:rPr>
          <w:rFonts w:asciiTheme="minorHAnsi" w:hAnsiTheme="minorHAnsi" w:cstheme="minorHAnsi"/>
          <w:b/>
          <w:bCs/>
          <w:color w:val="000000"/>
          <w:sz w:val="22"/>
          <w:szCs w:val="22"/>
          <w:bdr w:val="none" w:sz="0" w:space="0" w:color="auto" w:frame="1"/>
        </w:rPr>
      </w:pPr>
    </w:p>
    <w:p w14:paraId="5F7AFBF3" w14:textId="3CBB5AF5" w:rsidR="00BE74BE" w:rsidRPr="005C475F" w:rsidRDefault="002D2FBF" w:rsidP="005C475F">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C475F">
        <w:rPr>
          <w:rFonts w:asciiTheme="minorHAnsi" w:hAnsiTheme="minorHAnsi" w:cstheme="minorHAnsi"/>
          <w:b/>
          <w:bCs/>
          <w:color w:val="000000"/>
          <w:sz w:val="22"/>
          <w:szCs w:val="22"/>
          <w:bdr w:val="none" w:sz="0" w:space="0" w:color="auto" w:frame="1"/>
        </w:rPr>
        <w:t>Student Involvement</w:t>
      </w:r>
      <w:r w:rsidR="000C6A5A" w:rsidRPr="005C475F">
        <w:rPr>
          <w:rFonts w:asciiTheme="minorHAnsi" w:hAnsiTheme="minorHAnsi" w:cstheme="minorHAnsi"/>
          <w:b/>
          <w:bCs/>
          <w:color w:val="000000"/>
          <w:sz w:val="22"/>
          <w:szCs w:val="22"/>
          <w:bdr w:val="none" w:sz="0" w:space="0" w:color="auto" w:frame="1"/>
        </w:rPr>
        <w:t xml:space="preserve"> Report</w:t>
      </w:r>
      <w:r w:rsidR="0050667A">
        <w:rPr>
          <w:rFonts w:asciiTheme="minorHAnsi" w:hAnsiTheme="minorHAnsi" w:cstheme="minorHAnsi"/>
          <w:b/>
          <w:bCs/>
          <w:color w:val="000000"/>
          <w:sz w:val="22"/>
          <w:szCs w:val="22"/>
          <w:bdr w:val="none" w:sz="0" w:space="0" w:color="auto" w:frame="1"/>
        </w:rPr>
        <w:t>-</w:t>
      </w:r>
      <w:r w:rsidR="00B50717" w:rsidRPr="005C475F">
        <w:rPr>
          <w:rFonts w:asciiTheme="minorHAnsi" w:hAnsiTheme="minorHAnsi" w:cstheme="minorHAnsi"/>
          <w:b/>
          <w:bCs/>
          <w:color w:val="000000"/>
          <w:sz w:val="22"/>
          <w:szCs w:val="22"/>
          <w:bdr w:val="none" w:sz="0" w:space="0" w:color="auto" w:frame="1"/>
        </w:rPr>
        <w:t xml:space="preserve"> </w:t>
      </w:r>
      <w:r w:rsidR="00BE74BE">
        <w:rPr>
          <w:rFonts w:asciiTheme="minorHAnsi" w:hAnsiTheme="minorHAnsi" w:cstheme="minorHAnsi"/>
          <w:b/>
          <w:bCs/>
          <w:color w:val="000000"/>
          <w:sz w:val="22"/>
          <w:szCs w:val="22"/>
          <w:bdr w:val="none" w:sz="0" w:space="0" w:color="auto" w:frame="1"/>
        </w:rPr>
        <w:t>Sandra Dicks</w:t>
      </w:r>
    </w:p>
    <w:p w14:paraId="797F398E" w14:textId="2CBF5377" w:rsidR="00A76631" w:rsidRDefault="000260B2" w:rsidP="00B371E3">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been working on getting a speaker for our 1</w:t>
      </w:r>
      <w:r w:rsidRPr="000260B2">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virtual, quarterly chat of the year. </w:t>
      </w:r>
    </w:p>
    <w:p w14:paraId="1740C30A" w14:textId="77777777" w:rsidR="001D6DAA" w:rsidRDefault="00CD3400" w:rsidP="00B371E3">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Currently working on taking over the Sunday student posts</w:t>
      </w:r>
      <w:r w:rsidR="001D6DAA">
        <w:rPr>
          <w:rFonts w:asciiTheme="minorHAnsi" w:hAnsiTheme="minorHAnsi" w:cstheme="minorHAnsi"/>
          <w:color w:val="000000"/>
          <w:sz w:val="22"/>
          <w:szCs w:val="22"/>
          <w:bdr w:val="none" w:sz="0" w:space="0" w:color="auto" w:frame="1"/>
        </w:rPr>
        <w:t>.</w:t>
      </w:r>
    </w:p>
    <w:p w14:paraId="51D3CC0A" w14:textId="25F51A9C" w:rsidR="00CD3400" w:rsidRDefault="001D6DAA" w:rsidP="00B371E3">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w:t>
      </w:r>
      <w:r w:rsidR="00CD3400">
        <w:rPr>
          <w:rFonts w:asciiTheme="minorHAnsi" w:hAnsiTheme="minorHAnsi" w:cstheme="minorHAnsi"/>
          <w:color w:val="000000"/>
          <w:sz w:val="22"/>
          <w:szCs w:val="22"/>
          <w:bdr w:val="none" w:sz="0" w:space="0" w:color="auto" w:frame="1"/>
        </w:rPr>
        <w:t xml:space="preserve">e are trying to set out a date for the video competition, thinking of the beginning of fall </w:t>
      </w:r>
      <w:r w:rsidR="00C32B9B">
        <w:rPr>
          <w:rFonts w:asciiTheme="minorHAnsi" w:hAnsiTheme="minorHAnsi" w:cstheme="minorHAnsi"/>
          <w:color w:val="000000"/>
          <w:sz w:val="22"/>
          <w:szCs w:val="22"/>
          <w:bdr w:val="none" w:sz="0" w:space="0" w:color="auto" w:frame="1"/>
        </w:rPr>
        <w:t>semester</w:t>
      </w:r>
      <w:r w:rsidR="00CD3400">
        <w:rPr>
          <w:rFonts w:asciiTheme="minorHAnsi" w:hAnsiTheme="minorHAnsi" w:cstheme="minorHAnsi"/>
          <w:color w:val="000000"/>
          <w:sz w:val="22"/>
          <w:szCs w:val="22"/>
          <w:bdr w:val="none" w:sz="0" w:space="0" w:color="auto" w:frame="1"/>
        </w:rPr>
        <w:t xml:space="preserve">. </w:t>
      </w:r>
    </w:p>
    <w:p w14:paraId="3BFE2472" w14:textId="0E9F0C2F" w:rsidR="0022436E" w:rsidRDefault="0022436E" w:rsidP="00B371E3">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Looking to expand the Student Involvement committee, if you are interested or know anyone interested in joining the committee</w:t>
      </w:r>
      <w:r w:rsidR="00C32B9B">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 please reach out! </w:t>
      </w:r>
    </w:p>
    <w:p w14:paraId="25D0DB7E" w14:textId="77777777" w:rsidR="00D93F7A" w:rsidRPr="00D93F7A" w:rsidRDefault="00D93F7A" w:rsidP="00D93F7A">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75D4D82E" w14:textId="011FD827" w:rsidR="00A76631" w:rsidRDefault="00F35F4C"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w:t>
      </w:r>
      <w:r w:rsidR="004E2B5D" w:rsidRPr="00027D2A">
        <w:rPr>
          <w:rFonts w:asciiTheme="minorHAnsi" w:hAnsiTheme="minorHAnsi" w:cstheme="minorHAnsi"/>
          <w:color w:val="000000"/>
          <w:sz w:val="22"/>
          <w:szCs w:val="22"/>
          <w:bdr w:val="none" w:sz="0" w:space="0" w:color="auto" w:frame="1"/>
        </w:rPr>
        <w:t>he fourth cycle</w:t>
      </w:r>
      <w:r>
        <w:rPr>
          <w:rFonts w:asciiTheme="minorHAnsi" w:hAnsiTheme="minorHAnsi" w:cstheme="minorHAnsi"/>
          <w:color w:val="000000"/>
          <w:sz w:val="22"/>
          <w:szCs w:val="22"/>
          <w:bdr w:val="none" w:sz="0" w:space="0" w:color="auto" w:frame="1"/>
        </w:rPr>
        <w:t xml:space="preserve"> </w:t>
      </w:r>
      <w:r w:rsidR="00C672E6">
        <w:rPr>
          <w:rFonts w:asciiTheme="minorHAnsi" w:hAnsiTheme="minorHAnsi" w:cstheme="minorHAnsi"/>
          <w:color w:val="000000"/>
          <w:sz w:val="22"/>
          <w:szCs w:val="22"/>
          <w:bdr w:val="none" w:sz="0" w:space="0" w:color="auto" w:frame="1"/>
        </w:rPr>
        <w:t>is underway</w:t>
      </w:r>
      <w:r w:rsidR="00A76631" w:rsidRPr="00027D2A">
        <w:rPr>
          <w:rFonts w:asciiTheme="minorHAnsi" w:hAnsiTheme="minorHAnsi" w:cstheme="minorHAnsi"/>
          <w:color w:val="000000"/>
          <w:sz w:val="22"/>
          <w:szCs w:val="22"/>
          <w:bdr w:val="none" w:sz="0" w:space="0" w:color="auto" w:frame="1"/>
        </w:rPr>
        <w:t xml:space="preserve"> and will run until September 30</w:t>
      </w:r>
      <w:r w:rsidR="00A76631" w:rsidRPr="00027D2A">
        <w:rPr>
          <w:rFonts w:asciiTheme="minorHAnsi" w:hAnsiTheme="minorHAnsi" w:cstheme="minorHAnsi"/>
          <w:color w:val="000000"/>
          <w:sz w:val="22"/>
          <w:szCs w:val="22"/>
          <w:bdr w:val="none" w:sz="0" w:space="0" w:color="auto" w:frame="1"/>
          <w:vertAlign w:val="superscript"/>
        </w:rPr>
        <w:t xml:space="preserve">th, </w:t>
      </w:r>
      <w:r w:rsidR="00A76631" w:rsidRPr="00027D2A">
        <w:rPr>
          <w:rFonts w:asciiTheme="minorHAnsi" w:hAnsiTheme="minorHAnsi" w:cstheme="minorHAnsi"/>
          <w:color w:val="000000"/>
          <w:sz w:val="22"/>
          <w:szCs w:val="22"/>
          <w:bdr w:val="none" w:sz="0" w:space="0" w:color="auto" w:frame="1"/>
        </w:rPr>
        <w:t xml:space="preserve">2023. </w:t>
      </w:r>
    </w:p>
    <w:p w14:paraId="632CB586" w14:textId="1C2B95F2" w:rsidR="00367937" w:rsidRDefault="00C672E6" w:rsidP="007D6A2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Third week check in was recently sent to program participants</w:t>
      </w:r>
      <w:r w:rsidR="007D6A27">
        <w:rPr>
          <w:rFonts w:asciiTheme="minorHAnsi" w:hAnsiTheme="minorHAnsi" w:cstheme="minorHAnsi"/>
          <w:color w:val="000000"/>
          <w:sz w:val="22"/>
          <w:szCs w:val="22"/>
          <w:bdr w:val="none" w:sz="0" w:space="0" w:color="auto" w:frame="1"/>
        </w:rPr>
        <w:t>.</w:t>
      </w:r>
    </w:p>
    <w:p w14:paraId="3AA55983" w14:textId="672219C5" w:rsidR="007D6A27" w:rsidRDefault="007D6A27" w:rsidP="007D6A2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preparing </w:t>
      </w:r>
      <w:r w:rsidR="003C655B">
        <w:rPr>
          <w:rFonts w:asciiTheme="minorHAnsi" w:hAnsiTheme="minorHAnsi" w:cstheme="minorHAnsi"/>
          <w:color w:val="000000"/>
          <w:sz w:val="22"/>
          <w:szCs w:val="22"/>
          <w:bdr w:val="none" w:sz="0" w:space="0" w:color="auto" w:frame="1"/>
        </w:rPr>
        <w:t>for Light your Fire: Advancing Your Clinical Practice with Mentorship on June 6, 2023 from 7-8</w:t>
      </w:r>
      <w:r w:rsidR="00B072FF">
        <w:rPr>
          <w:rFonts w:asciiTheme="minorHAnsi" w:hAnsiTheme="minorHAnsi" w:cstheme="minorHAnsi"/>
          <w:color w:val="000000"/>
          <w:sz w:val="22"/>
          <w:szCs w:val="22"/>
          <w:bdr w:val="none" w:sz="0" w:space="0" w:color="auto" w:frame="1"/>
        </w:rPr>
        <w:t>:30</w:t>
      </w:r>
      <w:r w:rsidR="003C655B">
        <w:rPr>
          <w:rFonts w:asciiTheme="minorHAnsi" w:hAnsiTheme="minorHAnsi" w:cstheme="minorHAnsi"/>
          <w:color w:val="000000"/>
          <w:sz w:val="22"/>
          <w:szCs w:val="22"/>
          <w:bdr w:val="none" w:sz="0" w:space="0" w:color="auto" w:frame="1"/>
        </w:rPr>
        <w:t xml:space="preserve">pm EDT. This will be live, virtual 1.5 CEU opportunity hosted by TNOTA’s Mentorship Committee through Aspire OT. </w:t>
      </w:r>
    </w:p>
    <w:p w14:paraId="7DB52E89" w14:textId="77777777" w:rsidR="003C655B" w:rsidRPr="007D6A27" w:rsidRDefault="003C655B" w:rsidP="003C655B">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9C9242" w14:textId="333501B3" w:rsidR="003D7F74" w:rsidRPr="00027D2A"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 xml:space="preserve">Middle District Report- </w:t>
      </w:r>
      <w:r w:rsidR="00E159EC">
        <w:rPr>
          <w:rFonts w:asciiTheme="minorHAnsi" w:hAnsiTheme="minorHAnsi" w:cstheme="minorHAnsi"/>
          <w:b/>
          <w:bCs/>
          <w:sz w:val="22"/>
          <w:szCs w:val="22"/>
          <w:bdr w:val="none" w:sz="0" w:space="0" w:color="auto" w:frame="1"/>
        </w:rPr>
        <w:t>Savannah Carroll</w:t>
      </w:r>
    </w:p>
    <w:p w14:paraId="2D4BC507" w14:textId="77777777" w:rsidR="002C1763" w:rsidRPr="007D7025" w:rsidRDefault="00235A6A" w:rsidP="00041D02">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 xml:space="preserve">Started to reach out to navigate </w:t>
      </w:r>
      <w:r w:rsidR="00D16D3A">
        <w:rPr>
          <w:rFonts w:asciiTheme="minorHAnsi" w:hAnsiTheme="minorHAnsi" w:cstheme="minorHAnsi"/>
          <w:sz w:val="22"/>
          <w:szCs w:val="22"/>
          <w:bdr w:val="none" w:sz="0" w:space="0" w:color="auto" w:frame="1"/>
        </w:rPr>
        <w:t xml:space="preserve">scheduling CEU events for the year. </w:t>
      </w:r>
    </w:p>
    <w:p w14:paraId="1F35CB97" w14:textId="77777777" w:rsidR="007D7025" w:rsidRDefault="007D7025" w:rsidP="007D702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53176A4" w14:textId="7E89C9C0" w:rsidR="007D7025" w:rsidRPr="00EC18EA" w:rsidRDefault="007D7025" w:rsidP="007D702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Southeast District Report- Martin Davis &amp; Bhumika Patel</w:t>
      </w:r>
    </w:p>
    <w:p w14:paraId="4F5A5A12" w14:textId="0F576E35" w:rsidR="00D954EC" w:rsidRPr="00EC18EA" w:rsidRDefault="00D954EC"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C18EA">
        <w:rPr>
          <w:rFonts w:asciiTheme="minorHAnsi" w:hAnsiTheme="minorHAnsi" w:cstheme="minorHAnsi"/>
          <w:sz w:val="22"/>
          <w:szCs w:val="22"/>
          <w:bdr w:val="none" w:sz="0" w:space="0" w:color="auto" w:frame="1"/>
        </w:rPr>
        <w:t>We are in communications with a few people for CEUs for the year</w:t>
      </w:r>
      <w:r w:rsidR="004401E6" w:rsidRPr="00EC18EA">
        <w:rPr>
          <w:rFonts w:asciiTheme="minorHAnsi" w:hAnsiTheme="minorHAnsi" w:cstheme="minorHAnsi"/>
          <w:sz w:val="22"/>
          <w:szCs w:val="22"/>
          <w:bdr w:val="none" w:sz="0" w:space="0" w:color="auto" w:frame="1"/>
        </w:rPr>
        <w:t>.</w:t>
      </w:r>
    </w:p>
    <w:p w14:paraId="7A70C805" w14:textId="60205E80" w:rsidR="004401E6" w:rsidRPr="00EC18EA" w:rsidRDefault="004401E6" w:rsidP="00D954EC">
      <w:pPr>
        <w:pStyle w:val="NormalWeb"/>
        <w:numPr>
          <w:ilvl w:val="0"/>
          <w:numId w:val="3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C18EA">
        <w:rPr>
          <w:rStyle w:val="Strong"/>
          <w:rFonts w:asciiTheme="minorHAnsi" w:hAnsiTheme="minorHAnsi" w:cstheme="minorHAnsi"/>
          <w:b w:val="0"/>
          <w:bCs w:val="0"/>
          <w:color w:val="000000"/>
          <w:sz w:val="22"/>
          <w:szCs w:val="22"/>
          <w:shd w:val="clear" w:color="auto" w:fill="FFFFFF"/>
        </w:rPr>
        <w:t>Southeast District Meet-Up.</w:t>
      </w:r>
      <w:r w:rsidRPr="00EC18EA">
        <w:rPr>
          <w:rFonts w:asciiTheme="minorHAnsi" w:hAnsiTheme="minorHAnsi" w:cstheme="minorHAnsi"/>
          <w:color w:val="000000"/>
          <w:sz w:val="22"/>
          <w:szCs w:val="22"/>
          <w:shd w:val="clear" w:color="auto" w:fill="FFFFFF"/>
        </w:rPr>
        <w:t xml:space="preserve"> Join the Southeast District on Wednesday, April 12, 2023, 6 PM- 8 PM EDT at </w:t>
      </w:r>
      <w:proofErr w:type="spellStart"/>
      <w:r w:rsidR="00894A8C">
        <w:rPr>
          <w:rFonts w:asciiTheme="minorHAnsi" w:hAnsiTheme="minorHAnsi" w:cstheme="minorHAnsi"/>
          <w:color w:val="000000"/>
          <w:sz w:val="22"/>
          <w:szCs w:val="22"/>
          <w:shd w:val="clear" w:color="auto" w:fill="FFFFFF"/>
        </w:rPr>
        <w:t>Oddstory</w:t>
      </w:r>
      <w:proofErr w:type="spellEnd"/>
      <w:r w:rsidRPr="00EC18EA">
        <w:rPr>
          <w:rFonts w:asciiTheme="minorHAnsi" w:hAnsiTheme="minorHAnsi" w:cstheme="minorHAnsi"/>
          <w:color w:val="000000"/>
          <w:sz w:val="22"/>
          <w:szCs w:val="22"/>
          <w:shd w:val="clear" w:color="auto" w:fill="FFFFFF"/>
        </w:rPr>
        <w:t xml:space="preserve"> Brewing Company, 1604 Central Ave Chattanooga, TN 37408, to meet Southeast District Co-Chairs, discuss membership, CEUs, and TNOTA, and network! Occupational therapy students and practitioners, both members &amp; nonmembers, are welcome! </w:t>
      </w:r>
    </w:p>
    <w:p w14:paraId="76837296"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77777777" w:rsidR="002C1763" w:rsidRPr="00EC18EA"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t xml:space="preserve">Northeast District Report- Kimberly </w:t>
      </w:r>
      <w:proofErr w:type="spellStart"/>
      <w:r w:rsidRPr="00EC18EA">
        <w:rPr>
          <w:rFonts w:asciiTheme="minorHAnsi" w:hAnsiTheme="minorHAnsi" w:cstheme="minorHAnsi"/>
          <w:b/>
          <w:bCs/>
          <w:sz w:val="22"/>
          <w:szCs w:val="22"/>
          <w:bdr w:val="none" w:sz="0" w:space="0" w:color="auto" w:frame="1"/>
        </w:rPr>
        <w:t>Jessee</w:t>
      </w:r>
      <w:proofErr w:type="spellEnd"/>
    </w:p>
    <w:p w14:paraId="7DADDCC6" w14:textId="65C0BFE6" w:rsidR="002312AA" w:rsidRPr="00EC18EA" w:rsidRDefault="00EC18EA">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C18EA">
        <w:rPr>
          <w:rStyle w:val="Strong"/>
          <w:rFonts w:asciiTheme="minorHAnsi" w:hAnsiTheme="minorHAnsi" w:cstheme="minorHAnsi"/>
          <w:b w:val="0"/>
          <w:bCs w:val="0"/>
          <w:color w:val="000000"/>
          <w:sz w:val="22"/>
          <w:szCs w:val="22"/>
          <w:shd w:val="clear" w:color="auto" w:fill="FFFFFF"/>
        </w:rPr>
        <w:t>OT Compliance Day: Ethics and Jurisprudence and Suicide Prevention</w:t>
      </w:r>
      <w:r w:rsidRPr="00EC18EA">
        <w:rPr>
          <w:rFonts w:asciiTheme="minorHAnsi" w:hAnsiTheme="minorHAnsi" w:cstheme="minorHAnsi"/>
          <w:color w:val="000000"/>
          <w:sz w:val="22"/>
          <w:szCs w:val="22"/>
          <w:shd w:val="clear" w:color="auto" w:fill="FFFFFF"/>
        </w:rPr>
        <w:t> will occur April 1, 2023, 9 AM-1:30 PM EDT. The Northeast District will be partnering with the ETSU OTD program to offer this live, in-person continuing education event</w:t>
      </w:r>
      <w:r w:rsidR="00186C60" w:rsidRPr="00EC18EA">
        <w:rPr>
          <w:rFonts w:asciiTheme="minorHAnsi" w:hAnsiTheme="minorHAnsi" w:cstheme="minorHAnsi"/>
          <w:color w:val="000000"/>
          <w:sz w:val="22"/>
          <w:szCs w:val="22"/>
          <w:bdr w:val="none" w:sz="0" w:space="0" w:color="auto" w:frame="1"/>
        </w:rPr>
        <w:br/>
      </w:r>
    </w:p>
    <w:p w14:paraId="0B357E1D" w14:textId="05060F0B"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 xml:space="preserve">Barbara </w:t>
      </w:r>
      <w:proofErr w:type="spellStart"/>
      <w:r w:rsidR="002C1763">
        <w:rPr>
          <w:rFonts w:asciiTheme="minorHAnsi" w:hAnsiTheme="minorHAnsi" w:cstheme="minorHAnsi"/>
          <w:b/>
          <w:bCs/>
          <w:color w:val="000000"/>
          <w:sz w:val="22"/>
          <w:szCs w:val="22"/>
          <w:bdr w:val="none" w:sz="0" w:space="0" w:color="auto" w:frame="1"/>
        </w:rPr>
        <w:t>Meussner</w:t>
      </w:r>
      <w:proofErr w:type="spellEnd"/>
    </w:p>
    <w:p w14:paraId="2898805A" w14:textId="6EF93871" w:rsidR="00894A8C" w:rsidRPr="00894A8C" w:rsidRDefault="00894A8C">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94A8C">
        <w:rPr>
          <w:rStyle w:val="Strong"/>
          <w:rFonts w:asciiTheme="minorHAnsi" w:hAnsiTheme="minorHAnsi" w:cstheme="minorHAnsi"/>
          <w:b w:val="0"/>
          <w:bCs w:val="0"/>
          <w:color w:val="000000"/>
          <w:sz w:val="22"/>
          <w:szCs w:val="22"/>
          <w:shd w:val="clear" w:color="auto" w:fill="FFFFFF"/>
        </w:rPr>
        <w:t>When Pharmacotherapy Meets Occupational Therapy</w:t>
      </w:r>
      <w:r>
        <w:rPr>
          <w:rStyle w:val="Strong"/>
          <w:rFonts w:asciiTheme="minorHAnsi" w:hAnsiTheme="minorHAnsi" w:cstheme="minorHAnsi"/>
          <w:color w:val="000000"/>
          <w:sz w:val="22"/>
          <w:szCs w:val="22"/>
          <w:shd w:val="clear" w:color="auto" w:fill="FFFFFF"/>
        </w:rPr>
        <w:t xml:space="preserve"> </w:t>
      </w:r>
      <w:r>
        <w:rPr>
          <w:rStyle w:val="Strong"/>
          <w:rFonts w:asciiTheme="minorHAnsi" w:hAnsiTheme="minorHAnsi" w:cstheme="minorHAnsi"/>
          <w:b w:val="0"/>
          <w:bCs w:val="0"/>
          <w:color w:val="000000"/>
          <w:sz w:val="22"/>
          <w:szCs w:val="22"/>
          <w:shd w:val="clear" w:color="auto" w:fill="FFFFFF"/>
        </w:rPr>
        <w:t xml:space="preserve">is a </w:t>
      </w:r>
      <w:r w:rsidRPr="00894A8C">
        <w:rPr>
          <w:rFonts w:asciiTheme="minorHAnsi" w:hAnsiTheme="minorHAnsi" w:cstheme="minorHAnsi"/>
          <w:color w:val="000000"/>
          <w:sz w:val="22"/>
          <w:szCs w:val="22"/>
          <w:shd w:val="clear" w:color="auto" w:fill="FFFFFF"/>
        </w:rPr>
        <w:t>blended CEU (online and in-person), will occur April 29, 2023, 9 AM -10:30 AM CDT</w:t>
      </w:r>
      <w:r>
        <w:rPr>
          <w:rFonts w:asciiTheme="minorHAnsi" w:hAnsiTheme="minorHAnsi" w:cstheme="minorHAnsi"/>
          <w:color w:val="000000"/>
          <w:sz w:val="22"/>
          <w:szCs w:val="22"/>
          <w:shd w:val="clear" w:color="auto" w:fill="FFFFFF"/>
        </w:rPr>
        <w:t xml:space="preserve">.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4DDC52E9" w14:textId="3A0B68BE" w:rsidR="00F871FB" w:rsidRDefault="00F871FB"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Lincoln Memorial- Irene Leonidas</w:t>
      </w:r>
    </w:p>
    <w:p w14:paraId="3047B6E9" w14:textId="76244E4E" w:rsidR="00F871FB" w:rsidRPr="00AD51F5" w:rsidRDefault="00F871FB"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D51F5">
        <w:rPr>
          <w:rFonts w:asciiTheme="minorHAnsi" w:hAnsiTheme="minorHAnsi" w:cstheme="minorHAnsi"/>
          <w:color w:val="000000"/>
          <w:sz w:val="22"/>
          <w:szCs w:val="22"/>
          <w:bdr w:val="none" w:sz="0" w:space="0" w:color="auto" w:frame="1"/>
        </w:rPr>
        <w:t xml:space="preserve">The next executive board was voted in and the transfer of positions happened today. </w:t>
      </w:r>
      <w:r w:rsidR="00AD51F5" w:rsidRPr="00AD51F5">
        <w:rPr>
          <w:rFonts w:asciiTheme="minorHAnsi" w:hAnsiTheme="minorHAnsi" w:cstheme="minorHAnsi"/>
          <w:color w:val="000000"/>
          <w:sz w:val="22"/>
          <w:szCs w:val="22"/>
          <w:bdr w:val="none" w:sz="0" w:space="0" w:color="auto" w:frame="1"/>
        </w:rPr>
        <w:t>So,</w:t>
      </w:r>
      <w:r w:rsidRPr="00AD51F5">
        <w:rPr>
          <w:rFonts w:asciiTheme="minorHAnsi" w:hAnsiTheme="minorHAnsi" w:cstheme="minorHAnsi"/>
          <w:color w:val="000000"/>
          <w:sz w:val="22"/>
          <w:szCs w:val="22"/>
          <w:bdr w:val="none" w:sz="0" w:space="0" w:color="auto" w:frame="1"/>
        </w:rPr>
        <w:t xml:space="preserve"> I’m the new TNOTA representative for LMU. </w:t>
      </w:r>
    </w:p>
    <w:p w14:paraId="3BA2EFDF" w14:textId="500D4DF7" w:rsidR="00AF0C98" w:rsidRPr="00AD51F5" w:rsidRDefault="00AF0C98" w:rsidP="00F871FB">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D51F5">
        <w:rPr>
          <w:rFonts w:asciiTheme="minorHAnsi" w:hAnsiTheme="minorHAnsi" w:cstheme="minorHAnsi"/>
          <w:color w:val="000000"/>
          <w:sz w:val="22"/>
          <w:szCs w:val="22"/>
          <w:bdr w:val="none" w:sz="0" w:space="0" w:color="auto" w:frame="1"/>
        </w:rPr>
        <w:t xml:space="preserve">One of our students, Macca is going to be presenting at the </w:t>
      </w:r>
      <w:r w:rsidR="00AD51F5" w:rsidRPr="00AD51F5">
        <w:rPr>
          <w:rFonts w:asciiTheme="minorHAnsi" w:hAnsiTheme="minorHAnsi" w:cstheme="minorHAnsi"/>
          <w:color w:val="000000"/>
          <w:sz w:val="22"/>
          <w:szCs w:val="22"/>
          <w:bdr w:val="none" w:sz="0" w:space="0" w:color="auto" w:frame="1"/>
        </w:rPr>
        <w:t>Southeastern</w:t>
      </w:r>
      <w:r w:rsidRPr="00AD51F5">
        <w:rPr>
          <w:rFonts w:asciiTheme="minorHAnsi" w:hAnsiTheme="minorHAnsi" w:cstheme="minorHAnsi"/>
          <w:color w:val="000000"/>
          <w:sz w:val="22"/>
          <w:szCs w:val="22"/>
          <w:bdr w:val="none" w:sz="0" w:space="0" w:color="auto" w:frame="1"/>
        </w:rPr>
        <w:t xml:space="preserve"> </w:t>
      </w:r>
      <w:r w:rsidR="00AD51F5" w:rsidRPr="00AD51F5">
        <w:rPr>
          <w:rFonts w:asciiTheme="minorHAnsi" w:hAnsiTheme="minorHAnsi" w:cstheme="minorHAnsi"/>
          <w:color w:val="000000"/>
          <w:sz w:val="22"/>
          <w:szCs w:val="22"/>
          <w:bdr w:val="none" w:sz="0" w:space="0" w:color="auto" w:frame="1"/>
        </w:rPr>
        <w:t>Psychological</w:t>
      </w:r>
      <w:r w:rsidRPr="00AD51F5">
        <w:rPr>
          <w:rFonts w:asciiTheme="minorHAnsi" w:hAnsiTheme="minorHAnsi" w:cstheme="minorHAnsi"/>
          <w:color w:val="000000"/>
          <w:sz w:val="22"/>
          <w:szCs w:val="22"/>
          <w:bdr w:val="none" w:sz="0" w:space="0" w:color="auto" w:frame="1"/>
        </w:rPr>
        <w:t xml:space="preserve"> Association on Neonatal </w:t>
      </w:r>
      <w:r w:rsidR="00AD51F5" w:rsidRPr="00AD51F5">
        <w:rPr>
          <w:rFonts w:asciiTheme="minorHAnsi" w:hAnsiTheme="minorHAnsi" w:cstheme="minorHAnsi"/>
          <w:color w:val="000000"/>
          <w:sz w:val="22"/>
          <w:szCs w:val="22"/>
          <w:bdr w:val="none" w:sz="0" w:space="0" w:color="auto" w:frame="1"/>
        </w:rPr>
        <w:t>Abstinence</w:t>
      </w:r>
      <w:r w:rsidRPr="00AD51F5">
        <w:rPr>
          <w:rFonts w:asciiTheme="minorHAnsi" w:hAnsiTheme="minorHAnsi" w:cstheme="minorHAnsi"/>
          <w:color w:val="000000"/>
          <w:sz w:val="22"/>
          <w:szCs w:val="22"/>
          <w:bdr w:val="none" w:sz="0" w:space="0" w:color="auto" w:frame="1"/>
        </w:rPr>
        <w:t xml:space="preserve"> Syndrome advocating for multidis</w:t>
      </w:r>
      <w:r w:rsidR="00AD51F5" w:rsidRPr="00AD51F5">
        <w:rPr>
          <w:rFonts w:asciiTheme="minorHAnsi" w:hAnsiTheme="minorHAnsi" w:cstheme="minorHAnsi"/>
          <w:color w:val="000000"/>
          <w:sz w:val="22"/>
          <w:szCs w:val="22"/>
          <w:bdr w:val="none" w:sz="0" w:space="0" w:color="auto" w:frame="1"/>
        </w:rPr>
        <w:t xml:space="preserve">ciplinary team. </w:t>
      </w:r>
    </w:p>
    <w:p w14:paraId="799F3E1F" w14:textId="1632F066" w:rsidR="004A3A23" w:rsidRPr="0041357F"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1357F">
        <w:rPr>
          <w:rFonts w:asciiTheme="minorHAnsi" w:hAnsiTheme="minorHAnsi" w:cstheme="minorHAnsi"/>
          <w:i/>
          <w:iCs/>
          <w:color w:val="000000"/>
          <w:sz w:val="22"/>
          <w:szCs w:val="22"/>
          <w:bdr w:val="none" w:sz="0" w:space="0" w:color="auto" w:frame="1"/>
        </w:rPr>
        <w:t>UTHSC</w:t>
      </w:r>
      <w:r w:rsidR="00371039" w:rsidRPr="0041357F">
        <w:rPr>
          <w:rFonts w:asciiTheme="minorHAnsi" w:hAnsiTheme="minorHAnsi" w:cstheme="minorHAnsi"/>
          <w:i/>
          <w:iCs/>
          <w:color w:val="000000"/>
          <w:sz w:val="22"/>
          <w:szCs w:val="22"/>
          <w:bdr w:val="none" w:sz="0" w:space="0" w:color="auto" w:frame="1"/>
        </w:rPr>
        <w:t xml:space="preserve"> </w:t>
      </w:r>
      <w:r w:rsidRPr="0041357F">
        <w:rPr>
          <w:rFonts w:asciiTheme="minorHAnsi" w:hAnsiTheme="minorHAnsi" w:cstheme="minorHAnsi"/>
          <w:i/>
          <w:iCs/>
          <w:color w:val="000000"/>
          <w:sz w:val="22"/>
          <w:szCs w:val="22"/>
          <w:bdr w:val="none" w:sz="0" w:space="0" w:color="auto" w:frame="1"/>
        </w:rPr>
        <w:t xml:space="preserve">- </w:t>
      </w:r>
      <w:r w:rsidR="001B7073" w:rsidRPr="0041357F">
        <w:rPr>
          <w:rFonts w:asciiTheme="minorHAnsi" w:hAnsiTheme="minorHAnsi" w:cstheme="minorHAnsi"/>
          <w:i/>
          <w:iCs/>
          <w:color w:val="000000"/>
          <w:sz w:val="22"/>
          <w:szCs w:val="22"/>
          <w:bdr w:val="none" w:sz="0" w:space="0" w:color="auto" w:frame="1"/>
        </w:rPr>
        <w:t xml:space="preserve">Rachel </w:t>
      </w:r>
      <w:proofErr w:type="spellStart"/>
      <w:r w:rsidR="0002659D" w:rsidRPr="0041357F">
        <w:rPr>
          <w:rFonts w:asciiTheme="minorHAnsi" w:hAnsiTheme="minorHAnsi" w:cstheme="minorHAnsi"/>
          <w:i/>
          <w:iCs/>
          <w:color w:val="000000"/>
          <w:sz w:val="22"/>
          <w:szCs w:val="22"/>
          <w:bdr w:val="none" w:sz="0" w:space="0" w:color="auto" w:frame="1"/>
        </w:rPr>
        <w:t>Jeneff</w:t>
      </w:r>
      <w:proofErr w:type="spellEnd"/>
    </w:p>
    <w:p w14:paraId="1371E7FC" w14:textId="057C74B6" w:rsidR="001A7C61" w:rsidRPr="0041357F" w:rsidRDefault="001A7C61"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41357F">
        <w:rPr>
          <w:rFonts w:asciiTheme="minorHAnsi" w:hAnsiTheme="minorHAnsi" w:cstheme="minorHAnsi"/>
          <w:color w:val="000000"/>
          <w:sz w:val="22"/>
          <w:szCs w:val="22"/>
          <w:bdr w:val="none" w:sz="0" w:space="0" w:color="auto" w:frame="1"/>
        </w:rPr>
        <w:t xml:space="preserve">Third-year students are in their second level </w:t>
      </w:r>
      <w:r w:rsidR="00444476" w:rsidRPr="0041357F">
        <w:rPr>
          <w:rFonts w:asciiTheme="minorHAnsi" w:hAnsiTheme="minorHAnsi" w:cstheme="minorHAnsi"/>
          <w:color w:val="000000"/>
          <w:sz w:val="22"/>
          <w:szCs w:val="22"/>
          <w:bdr w:val="none" w:sz="0" w:space="0" w:color="auto" w:frame="1"/>
        </w:rPr>
        <w:t xml:space="preserve">2 </w:t>
      </w:r>
      <w:r w:rsidRPr="0041357F">
        <w:rPr>
          <w:rFonts w:asciiTheme="minorHAnsi" w:hAnsiTheme="minorHAnsi" w:cstheme="minorHAnsi"/>
          <w:color w:val="000000"/>
          <w:sz w:val="22"/>
          <w:szCs w:val="22"/>
          <w:bdr w:val="none" w:sz="0" w:space="0" w:color="auto" w:frame="1"/>
        </w:rPr>
        <w:t>fieldwork</w:t>
      </w:r>
      <w:r w:rsidR="00C24B17">
        <w:rPr>
          <w:rFonts w:asciiTheme="minorHAnsi" w:hAnsiTheme="minorHAnsi" w:cstheme="minorHAnsi"/>
          <w:color w:val="000000"/>
          <w:sz w:val="22"/>
          <w:szCs w:val="22"/>
          <w:bdr w:val="none" w:sz="0" w:space="0" w:color="auto" w:frame="1"/>
        </w:rPr>
        <w:t xml:space="preserve"> and are about to wrap up in the next month.</w:t>
      </w:r>
    </w:p>
    <w:p w14:paraId="2C00B11B" w14:textId="520E1262" w:rsidR="00A50B5A" w:rsidRDefault="00C24B17"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Next week our </w:t>
      </w:r>
      <w:r w:rsidR="00175C02">
        <w:rPr>
          <w:rFonts w:asciiTheme="minorHAnsi" w:hAnsiTheme="minorHAnsi" w:cstheme="minorHAnsi"/>
          <w:color w:val="000000"/>
          <w:sz w:val="22"/>
          <w:szCs w:val="22"/>
          <w:bdr w:val="none" w:sz="0" w:space="0" w:color="auto" w:frame="1"/>
        </w:rPr>
        <w:t>second-year</w:t>
      </w:r>
      <w:r>
        <w:rPr>
          <w:rFonts w:asciiTheme="minorHAnsi" w:hAnsiTheme="minorHAnsi" w:cstheme="minorHAnsi"/>
          <w:color w:val="000000"/>
          <w:sz w:val="22"/>
          <w:szCs w:val="22"/>
          <w:bdr w:val="none" w:sz="0" w:space="0" w:color="auto" w:frame="1"/>
        </w:rPr>
        <w:t xml:space="preserve"> students are starting level 2</w:t>
      </w:r>
      <w:r w:rsidR="00175C02">
        <w:rPr>
          <w:rFonts w:asciiTheme="minorHAnsi" w:hAnsiTheme="minorHAnsi" w:cstheme="minorHAnsi"/>
          <w:color w:val="000000"/>
          <w:sz w:val="22"/>
          <w:szCs w:val="22"/>
          <w:bdr w:val="none" w:sz="0" w:space="0" w:color="auto" w:frame="1"/>
        </w:rPr>
        <w:t xml:space="preserve">, so we are preparing for that. </w:t>
      </w:r>
    </w:p>
    <w:p w14:paraId="2A8A852D" w14:textId="34155C0D" w:rsidR="00175C02" w:rsidRPr="0041357F" w:rsidRDefault="00175C02"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First-year students are finishing anatomy tomorrow. </w:t>
      </w:r>
    </w:p>
    <w:p w14:paraId="636B4738" w14:textId="5284C5A3"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 </w:t>
      </w:r>
      <w:r w:rsidRPr="004E503C">
        <w:rPr>
          <w:rFonts w:asciiTheme="minorHAnsi" w:hAnsiTheme="minorHAnsi" w:cstheme="minorHAnsi"/>
          <w:i/>
          <w:iCs/>
          <w:sz w:val="22"/>
          <w:szCs w:val="22"/>
          <w:bdr w:val="none" w:sz="0" w:space="0" w:color="auto" w:frame="1"/>
        </w:rPr>
        <w:t>Erin Newton</w:t>
      </w:r>
    </w:p>
    <w:p w14:paraId="7F48B831" w14:textId="2CEA5BA7" w:rsidR="003D5B39" w:rsidRDefault="0001418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had a Valentine coffee and cookie social and wrote letters to individuals that are part of the day pro</w:t>
      </w:r>
      <w:r w:rsidR="0082790F">
        <w:rPr>
          <w:rFonts w:asciiTheme="minorHAnsi" w:hAnsiTheme="minorHAnsi" w:cstheme="minorHAnsi"/>
          <w:sz w:val="22"/>
          <w:szCs w:val="22"/>
          <w:bdr w:val="none" w:sz="0" w:space="0" w:color="auto" w:frame="1"/>
        </w:rPr>
        <w:t xml:space="preserve">grams that we have been working with in our community and </w:t>
      </w:r>
      <w:r w:rsidR="0013015F">
        <w:rPr>
          <w:rFonts w:asciiTheme="minorHAnsi" w:hAnsiTheme="minorHAnsi" w:cstheme="minorHAnsi"/>
          <w:sz w:val="22"/>
          <w:szCs w:val="22"/>
          <w:bdr w:val="none" w:sz="0" w:space="0" w:color="auto" w:frame="1"/>
        </w:rPr>
        <w:t>psychosocial classes</w:t>
      </w:r>
      <w:r w:rsidR="0082790F">
        <w:rPr>
          <w:rFonts w:asciiTheme="minorHAnsi" w:hAnsiTheme="minorHAnsi" w:cstheme="minorHAnsi"/>
          <w:sz w:val="22"/>
          <w:szCs w:val="22"/>
          <w:bdr w:val="none" w:sz="0" w:space="0" w:color="auto" w:frame="1"/>
        </w:rPr>
        <w:t xml:space="preserve">. </w:t>
      </w:r>
    </w:p>
    <w:p w14:paraId="0B9E79A8" w14:textId="240E1EDC" w:rsidR="0082790F" w:rsidRDefault="0082790F"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received our level 2 A and B fieldwork assignment. </w:t>
      </w:r>
    </w:p>
    <w:p w14:paraId="64332F78" w14:textId="7B25EA51" w:rsidR="0082790F" w:rsidRDefault="0082790F"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second</w:t>
      </w:r>
      <w:r w:rsidR="0013015F">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year</w:t>
      </w:r>
      <w:r w:rsidR="0013015F">
        <w:rPr>
          <w:rFonts w:asciiTheme="minorHAnsi" w:hAnsiTheme="minorHAnsi" w:cstheme="minorHAnsi"/>
          <w:sz w:val="22"/>
          <w:szCs w:val="22"/>
          <w:bdr w:val="none" w:sz="0" w:space="0" w:color="auto" w:frame="1"/>
        </w:rPr>
        <w:t xml:space="preserve"> students</w:t>
      </w:r>
      <w:r>
        <w:rPr>
          <w:rFonts w:asciiTheme="minorHAnsi" w:hAnsiTheme="minorHAnsi" w:cstheme="minorHAnsi"/>
          <w:sz w:val="22"/>
          <w:szCs w:val="22"/>
          <w:bdr w:val="none" w:sz="0" w:space="0" w:color="auto" w:frame="1"/>
        </w:rPr>
        <w:t xml:space="preserve"> are currently on their fieldwork level 2 B</w:t>
      </w:r>
      <w:r w:rsidR="0099128C">
        <w:rPr>
          <w:rFonts w:asciiTheme="minorHAnsi" w:hAnsiTheme="minorHAnsi" w:cstheme="minorHAnsi"/>
          <w:sz w:val="22"/>
          <w:szCs w:val="22"/>
          <w:bdr w:val="none" w:sz="0" w:space="0" w:color="auto" w:frame="1"/>
        </w:rPr>
        <w:t xml:space="preserve">. </w:t>
      </w:r>
    </w:p>
    <w:p w14:paraId="427E33E3" w14:textId="1151838D" w:rsidR="0099128C" w:rsidRPr="004E503C" w:rsidRDefault="0099128C"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First</w:t>
      </w:r>
      <w:r w:rsidR="0013015F">
        <w:rPr>
          <w:rFonts w:asciiTheme="minorHAnsi" w:hAnsiTheme="minorHAnsi" w:cstheme="minorHAnsi"/>
          <w:sz w:val="22"/>
          <w:szCs w:val="22"/>
          <w:bdr w:val="none" w:sz="0" w:space="0" w:color="auto" w:frame="1"/>
        </w:rPr>
        <w:t>-year students</w:t>
      </w:r>
      <w:r>
        <w:rPr>
          <w:rFonts w:asciiTheme="minorHAnsi" w:hAnsiTheme="minorHAnsi" w:cstheme="minorHAnsi"/>
          <w:sz w:val="22"/>
          <w:szCs w:val="22"/>
          <w:bdr w:val="none" w:sz="0" w:space="0" w:color="auto" w:frame="1"/>
        </w:rPr>
        <w:t xml:space="preserve"> are on their level 1 A’s so tomorrow is our last day and we have a lot of great stories when we return back to campus. </w:t>
      </w:r>
    </w:p>
    <w:p w14:paraId="78C05EB9" w14:textId="7C886F7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lastRenderedPageBreak/>
        <w:t>UTC</w:t>
      </w:r>
      <w:r w:rsidR="00942B5B" w:rsidRPr="00027D2A">
        <w:rPr>
          <w:rFonts w:asciiTheme="minorHAnsi" w:hAnsiTheme="minorHAnsi" w:cstheme="minorHAnsi"/>
          <w:i/>
          <w:iCs/>
          <w:sz w:val="22"/>
          <w:szCs w:val="22"/>
          <w:bdr w:val="none" w:sz="0" w:space="0" w:color="auto" w:frame="1"/>
        </w:rPr>
        <w:t xml:space="preserve"> - </w:t>
      </w:r>
      <w:r w:rsidRPr="00027D2A">
        <w:rPr>
          <w:rFonts w:asciiTheme="minorHAnsi" w:hAnsiTheme="minorHAnsi" w:cstheme="minorHAnsi"/>
          <w:i/>
          <w:iCs/>
          <w:sz w:val="22"/>
          <w:szCs w:val="22"/>
          <w:bdr w:val="none" w:sz="0" w:space="0" w:color="auto" w:frame="1"/>
        </w:rPr>
        <w:t xml:space="preserve">Hannah </w:t>
      </w:r>
      <w:proofErr w:type="spellStart"/>
      <w:r w:rsidRPr="00027D2A">
        <w:rPr>
          <w:rFonts w:asciiTheme="minorHAnsi" w:hAnsiTheme="minorHAnsi" w:cstheme="minorHAnsi"/>
          <w:i/>
          <w:iCs/>
          <w:sz w:val="22"/>
          <w:szCs w:val="22"/>
          <w:bdr w:val="none" w:sz="0" w:space="0" w:color="auto" w:frame="1"/>
        </w:rPr>
        <w:t>Afman</w:t>
      </w:r>
      <w:proofErr w:type="spellEnd"/>
    </w:p>
    <w:p w14:paraId="6F2FF9A4" w14:textId="77777777" w:rsidR="00EC0728" w:rsidRDefault="00163C14"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First-year</w:t>
      </w:r>
      <w:r w:rsidR="00CC4F0A">
        <w:rPr>
          <w:rFonts w:asciiTheme="minorHAnsi" w:hAnsiTheme="minorHAnsi" w:cstheme="minorHAnsi"/>
          <w:sz w:val="22"/>
          <w:szCs w:val="22"/>
          <w:bdr w:val="none" w:sz="0" w:space="0" w:color="auto" w:frame="1"/>
        </w:rPr>
        <w:t xml:space="preserve"> students </w:t>
      </w:r>
      <w:r w:rsidR="000B77BE">
        <w:rPr>
          <w:rFonts w:asciiTheme="minorHAnsi" w:hAnsiTheme="minorHAnsi" w:cstheme="minorHAnsi"/>
          <w:sz w:val="22"/>
          <w:szCs w:val="22"/>
          <w:bdr w:val="none" w:sz="0" w:space="0" w:color="auto" w:frame="1"/>
        </w:rPr>
        <w:t>are learning a lot on their level one adult fieldwork</w:t>
      </w:r>
      <w:r w:rsidR="00EC0728">
        <w:rPr>
          <w:rFonts w:asciiTheme="minorHAnsi" w:hAnsiTheme="minorHAnsi" w:cstheme="minorHAnsi"/>
          <w:sz w:val="22"/>
          <w:szCs w:val="22"/>
          <w:bdr w:val="none" w:sz="0" w:space="0" w:color="auto" w:frame="1"/>
        </w:rPr>
        <w:t xml:space="preserve">. Some of their favorite recent skills from neuro are spinal cord injury transfers and cognitive remediation for traumatic brain injury. </w:t>
      </w:r>
    </w:p>
    <w:p w14:paraId="544D5C70" w14:textId="69D01684" w:rsidR="008246C9" w:rsidRDefault="008246C9" w:rsidP="00EC072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C0728">
        <w:rPr>
          <w:rFonts w:asciiTheme="minorHAnsi" w:hAnsiTheme="minorHAnsi" w:cstheme="minorHAnsi"/>
          <w:sz w:val="22"/>
          <w:szCs w:val="22"/>
          <w:bdr w:val="none" w:sz="0" w:space="0" w:color="auto" w:frame="1"/>
        </w:rPr>
        <w:t xml:space="preserve">Second-year students </w:t>
      </w:r>
      <w:r w:rsidR="00EC0728">
        <w:rPr>
          <w:rFonts w:asciiTheme="minorHAnsi" w:hAnsiTheme="minorHAnsi" w:cstheme="minorHAnsi"/>
          <w:sz w:val="22"/>
          <w:szCs w:val="22"/>
          <w:bdr w:val="none" w:sz="0" w:space="0" w:color="auto" w:frame="1"/>
        </w:rPr>
        <w:t xml:space="preserve">had a blast teaching Matter of Balance to older adults in the community in February, and they are finishing up their last week of level 1 geriatrics field work and looking forward to the AOTA conference. </w:t>
      </w:r>
    </w:p>
    <w:p w14:paraId="40405617" w14:textId="075E13AD" w:rsidR="00EC0728" w:rsidRPr="00EC0728" w:rsidRDefault="00EC0728" w:rsidP="00EC072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Third-year students are going great things at th</w:t>
      </w:r>
      <w:r w:rsidR="0041357F">
        <w:rPr>
          <w:rFonts w:asciiTheme="minorHAnsi" w:hAnsiTheme="minorHAnsi" w:cstheme="minorHAnsi"/>
          <w:sz w:val="22"/>
          <w:szCs w:val="22"/>
          <w:bdr w:val="none" w:sz="0" w:space="0" w:color="auto" w:frame="1"/>
        </w:rPr>
        <w:t xml:space="preserve">eir capstone sites. </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E21478E"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175C02">
        <w:rPr>
          <w:rFonts w:asciiTheme="minorHAnsi" w:hAnsiTheme="minorHAnsi" w:cstheme="minorHAnsi"/>
          <w:color w:val="000000"/>
          <w:sz w:val="22"/>
          <w:szCs w:val="22"/>
          <w:bdr w:val="none" w:sz="0" w:space="0" w:color="auto" w:frame="1"/>
        </w:rPr>
        <w:t>Bhumika Patel</w:t>
      </w:r>
    </w:p>
    <w:p w14:paraId="3875C02E" w14:textId="283FE919"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D75869">
        <w:rPr>
          <w:rFonts w:asciiTheme="minorHAnsi" w:hAnsiTheme="minorHAnsi" w:cstheme="minorHAnsi"/>
          <w:color w:val="000000"/>
          <w:sz w:val="22"/>
          <w:szCs w:val="22"/>
          <w:bdr w:val="none" w:sz="0" w:space="0" w:color="auto" w:frame="1"/>
        </w:rPr>
        <w:t>Cindy Blackwell</w:t>
      </w:r>
      <w:r w:rsidR="00D31462">
        <w:rPr>
          <w:rFonts w:asciiTheme="minorHAnsi" w:hAnsiTheme="minorHAnsi" w:cstheme="minorHAnsi"/>
          <w:color w:val="000000"/>
          <w:sz w:val="22"/>
          <w:szCs w:val="22"/>
          <w:bdr w:val="none" w:sz="0" w:space="0" w:color="auto" w:frame="1"/>
        </w:rPr>
        <w:t xml:space="preserve"> </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2C9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C2336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81548"/>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167240"/>
    <w:multiLevelType w:val="multilevel"/>
    <w:tmpl w:val="7DB6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B7F56"/>
    <w:multiLevelType w:val="hybridMultilevel"/>
    <w:tmpl w:val="7344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85897"/>
    <w:multiLevelType w:val="hybridMultilevel"/>
    <w:tmpl w:val="B6D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D92728"/>
    <w:multiLevelType w:val="hybridMultilevel"/>
    <w:tmpl w:val="CEA8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A5C2F"/>
    <w:multiLevelType w:val="hybridMultilevel"/>
    <w:tmpl w:val="A0F4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27"/>
  </w:num>
  <w:num w:numId="2" w16cid:durableId="1551964230">
    <w:abstractNumId w:val="1"/>
  </w:num>
  <w:num w:numId="3" w16cid:durableId="863905508">
    <w:abstractNumId w:val="18"/>
  </w:num>
  <w:num w:numId="4" w16cid:durableId="963465989">
    <w:abstractNumId w:val="17"/>
  </w:num>
  <w:num w:numId="5" w16cid:durableId="1096099624">
    <w:abstractNumId w:val="4"/>
  </w:num>
  <w:num w:numId="6" w16cid:durableId="290019008">
    <w:abstractNumId w:val="7"/>
  </w:num>
  <w:num w:numId="7" w16cid:durableId="153616853">
    <w:abstractNumId w:val="23"/>
  </w:num>
  <w:num w:numId="8" w16cid:durableId="1251819578">
    <w:abstractNumId w:val="9"/>
  </w:num>
  <w:num w:numId="9" w16cid:durableId="823275659">
    <w:abstractNumId w:val="21"/>
  </w:num>
  <w:num w:numId="10" w16cid:durableId="772090634">
    <w:abstractNumId w:val="25"/>
  </w:num>
  <w:num w:numId="11" w16cid:durableId="556939941">
    <w:abstractNumId w:val="13"/>
  </w:num>
  <w:num w:numId="12" w16cid:durableId="9532845">
    <w:abstractNumId w:val="10"/>
  </w:num>
  <w:num w:numId="13" w16cid:durableId="1224491059">
    <w:abstractNumId w:val="12"/>
  </w:num>
  <w:num w:numId="14" w16cid:durableId="504369209">
    <w:abstractNumId w:val="28"/>
  </w:num>
  <w:num w:numId="15" w16cid:durableId="2117021240">
    <w:abstractNumId w:val="26"/>
  </w:num>
  <w:num w:numId="16" w16cid:durableId="662391082">
    <w:abstractNumId w:val="11"/>
  </w:num>
  <w:num w:numId="17" w16cid:durableId="474444813">
    <w:abstractNumId w:val="5"/>
  </w:num>
  <w:num w:numId="18" w16cid:durableId="804275848">
    <w:abstractNumId w:val="0"/>
  </w:num>
  <w:num w:numId="19" w16cid:durableId="427042860">
    <w:abstractNumId w:val="3"/>
  </w:num>
  <w:num w:numId="20" w16cid:durableId="818425219">
    <w:abstractNumId w:val="16"/>
  </w:num>
  <w:num w:numId="21" w16cid:durableId="1005398757">
    <w:abstractNumId w:val="24"/>
  </w:num>
  <w:num w:numId="22" w16cid:durableId="619721104">
    <w:abstractNumId w:val="15"/>
  </w:num>
  <w:num w:numId="23" w16cid:durableId="2022511172">
    <w:abstractNumId w:val="24"/>
  </w:num>
  <w:num w:numId="24" w16cid:durableId="1462268343">
    <w:abstractNumId w:val="2"/>
  </w:num>
  <w:num w:numId="25" w16cid:durableId="1597061115">
    <w:abstractNumId w:val="6"/>
  </w:num>
  <w:num w:numId="26" w16cid:durableId="329798988">
    <w:abstractNumId w:val="14"/>
  </w:num>
  <w:num w:numId="27" w16cid:durableId="1648243963">
    <w:abstractNumId w:val="22"/>
  </w:num>
  <w:num w:numId="28" w16cid:durableId="504708019">
    <w:abstractNumId w:val="19"/>
  </w:num>
  <w:num w:numId="29" w16cid:durableId="145898972">
    <w:abstractNumId w:val="19"/>
  </w:num>
  <w:num w:numId="30" w16cid:durableId="260186499">
    <w:abstractNumId w:val="20"/>
  </w:num>
  <w:num w:numId="31" w16cid:durableId="114138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11BE8"/>
    <w:rsid w:val="00014181"/>
    <w:rsid w:val="000144F7"/>
    <w:rsid w:val="000148BC"/>
    <w:rsid w:val="000158AC"/>
    <w:rsid w:val="00015C35"/>
    <w:rsid w:val="00020D6E"/>
    <w:rsid w:val="00021C8F"/>
    <w:rsid w:val="000237AE"/>
    <w:rsid w:val="00023F8B"/>
    <w:rsid w:val="000245A4"/>
    <w:rsid w:val="00024BAF"/>
    <w:rsid w:val="00024F45"/>
    <w:rsid w:val="00025E03"/>
    <w:rsid w:val="000260B2"/>
    <w:rsid w:val="0002659D"/>
    <w:rsid w:val="00026E55"/>
    <w:rsid w:val="00027815"/>
    <w:rsid w:val="00027D2A"/>
    <w:rsid w:val="0003276F"/>
    <w:rsid w:val="0003478C"/>
    <w:rsid w:val="0003578D"/>
    <w:rsid w:val="00035F1C"/>
    <w:rsid w:val="00037170"/>
    <w:rsid w:val="00037358"/>
    <w:rsid w:val="000400B7"/>
    <w:rsid w:val="00041D02"/>
    <w:rsid w:val="00044166"/>
    <w:rsid w:val="00044921"/>
    <w:rsid w:val="000463CC"/>
    <w:rsid w:val="00046A6F"/>
    <w:rsid w:val="000473CE"/>
    <w:rsid w:val="000504BF"/>
    <w:rsid w:val="00050A3D"/>
    <w:rsid w:val="00051E2F"/>
    <w:rsid w:val="00052FAD"/>
    <w:rsid w:val="00056609"/>
    <w:rsid w:val="00056B8F"/>
    <w:rsid w:val="0005764E"/>
    <w:rsid w:val="00057F37"/>
    <w:rsid w:val="000608AB"/>
    <w:rsid w:val="0006108A"/>
    <w:rsid w:val="0006139C"/>
    <w:rsid w:val="00072CA8"/>
    <w:rsid w:val="00074D4E"/>
    <w:rsid w:val="000756C7"/>
    <w:rsid w:val="00075C6F"/>
    <w:rsid w:val="000762F1"/>
    <w:rsid w:val="00080EB9"/>
    <w:rsid w:val="000946A8"/>
    <w:rsid w:val="00097600"/>
    <w:rsid w:val="000A102C"/>
    <w:rsid w:val="000A3C9B"/>
    <w:rsid w:val="000A4D4A"/>
    <w:rsid w:val="000A7544"/>
    <w:rsid w:val="000B2131"/>
    <w:rsid w:val="000B3129"/>
    <w:rsid w:val="000B3A72"/>
    <w:rsid w:val="000B3B86"/>
    <w:rsid w:val="000B77BE"/>
    <w:rsid w:val="000C10E6"/>
    <w:rsid w:val="000C2217"/>
    <w:rsid w:val="000C2C99"/>
    <w:rsid w:val="000C4352"/>
    <w:rsid w:val="000C4DC1"/>
    <w:rsid w:val="000C6A5A"/>
    <w:rsid w:val="000C6E5E"/>
    <w:rsid w:val="000D0B96"/>
    <w:rsid w:val="000D0DC4"/>
    <w:rsid w:val="000D3774"/>
    <w:rsid w:val="000D78FE"/>
    <w:rsid w:val="000E2253"/>
    <w:rsid w:val="000E2968"/>
    <w:rsid w:val="000E4341"/>
    <w:rsid w:val="000F0802"/>
    <w:rsid w:val="000F65BA"/>
    <w:rsid w:val="000F77D2"/>
    <w:rsid w:val="000F784A"/>
    <w:rsid w:val="00102446"/>
    <w:rsid w:val="00102666"/>
    <w:rsid w:val="00102852"/>
    <w:rsid w:val="00103D33"/>
    <w:rsid w:val="001056D3"/>
    <w:rsid w:val="00110814"/>
    <w:rsid w:val="00113B06"/>
    <w:rsid w:val="00116F8F"/>
    <w:rsid w:val="0011776D"/>
    <w:rsid w:val="00117985"/>
    <w:rsid w:val="001220DD"/>
    <w:rsid w:val="0012297F"/>
    <w:rsid w:val="0012328B"/>
    <w:rsid w:val="00123788"/>
    <w:rsid w:val="0012678D"/>
    <w:rsid w:val="001273A5"/>
    <w:rsid w:val="0013015F"/>
    <w:rsid w:val="00130447"/>
    <w:rsid w:val="00131093"/>
    <w:rsid w:val="001340A4"/>
    <w:rsid w:val="00135450"/>
    <w:rsid w:val="00136344"/>
    <w:rsid w:val="0014083A"/>
    <w:rsid w:val="00141E96"/>
    <w:rsid w:val="001427E6"/>
    <w:rsid w:val="00144151"/>
    <w:rsid w:val="001448CE"/>
    <w:rsid w:val="00144AD2"/>
    <w:rsid w:val="00147BEF"/>
    <w:rsid w:val="0015066F"/>
    <w:rsid w:val="00153699"/>
    <w:rsid w:val="001556F8"/>
    <w:rsid w:val="00156668"/>
    <w:rsid w:val="00156A03"/>
    <w:rsid w:val="00160CC2"/>
    <w:rsid w:val="00163B08"/>
    <w:rsid w:val="00163C14"/>
    <w:rsid w:val="00163CC8"/>
    <w:rsid w:val="001657E1"/>
    <w:rsid w:val="00165CC7"/>
    <w:rsid w:val="0017298A"/>
    <w:rsid w:val="00172AFD"/>
    <w:rsid w:val="001734F7"/>
    <w:rsid w:val="00173696"/>
    <w:rsid w:val="00175C02"/>
    <w:rsid w:val="00176324"/>
    <w:rsid w:val="00177920"/>
    <w:rsid w:val="00180EB4"/>
    <w:rsid w:val="00186C60"/>
    <w:rsid w:val="00191B3F"/>
    <w:rsid w:val="001924FA"/>
    <w:rsid w:val="0019478A"/>
    <w:rsid w:val="00194F92"/>
    <w:rsid w:val="001959F7"/>
    <w:rsid w:val="001A1929"/>
    <w:rsid w:val="001A23CF"/>
    <w:rsid w:val="001A4171"/>
    <w:rsid w:val="001A48B9"/>
    <w:rsid w:val="001A57F7"/>
    <w:rsid w:val="001A5C24"/>
    <w:rsid w:val="001A65EE"/>
    <w:rsid w:val="001A67FD"/>
    <w:rsid w:val="001A6DD2"/>
    <w:rsid w:val="001A7C61"/>
    <w:rsid w:val="001B2BEC"/>
    <w:rsid w:val="001B4424"/>
    <w:rsid w:val="001B7073"/>
    <w:rsid w:val="001B731C"/>
    <w:rsid w:val="001C03FC"/>
    <w:rsid w:val="001C154F"/>
    <w:rsid w:val="001C1593"/>
    <w:rsid w:val="001C1884"/>
    <w:rsid w:val="001C24EF"/>
    <w:rsid w:val="001C29AB"/>
    <w:rsid w:val="001C4396"/>
    <w:rsid w:val="001D1EEA"/>
    <w:rsid w:val="001D2202"/>
    <w:rsid w:val="001D26E9"/>
    <w:rsid w:val="001D3E04"/>
    <w:rsid w:val="001D42DA"/>
    <w:rsid w:val="001D6DAA"/>
    <w:rsid w:val="001E1A48"/>
    <w:rsid w:val="001E3D4C"/>
    <w:rsid w:val="001E40BE"/>
    <w:rsid w:val="001E5279"/>
    <w:rsid w:val="001E788B"/>
    <w:rsid w:val="001E7CE0"/>
    <w:rsid w:val="001F083D"/>
    <w:rsid w:val="001F21B0"/>
    <w:rsid w:val="001F35EE"/>
    <w:rsid w:val="001F3792"/>
    <w:rsid w:val="001F440F"/>
    <w:rsid w:val="001F4939"/>
    <w:rsid w:val="001F4A95"/>
    <w:rsid w:val="001F5332"/>
    <w:rsid w:val="0020133B"/>
    <w:rsid w:val="00201F10"/>
    <w:rsid w:val="00203FCE"/>
    <w:rsid w:val="002048F4"/>
    <w:rsid w:val="002058DA"/>
    <w:rsid w:val="002102C7"/>
    <w:rsid w:val="00210EE4"/>
    <w:rsid w:val="002123F9"/>
    <w:rsid w:val="00212B8E"/>
    <w:rsid w:val="0021453E"/>
    <w:rsid w:val="0021506A"/>
    <w:rsid w:val="0022436E"/>
    <w:rsid w:val="00225146"/>
    <w:rsid w:val="002312AA"/>
    <w:rsid w:val="0023156C"/>
    <w:rsid w:val="0023192E"/>
    <w:rsid w:val="00232058"/>
    <w:rsid w:val="00234290"/>
    <w:rsid w:val="00235A6A"/>
    <w:rsid w:val="00242E65"/>
    <w:rsid w:val="00245102"/>
    <w:rsid w:val="00245779"/>
    <w:rsid w:val="00246441"/>
    <w:rsid w:val="002464E6"/>
    <w:rsid w:val="00250404"/>
    <w:rsid w:val="00251DA9"/>
    <w:rsid w:val="00251E61"/>
    <w:rsid w:val="00252A7E"/>
    <w:rsid w:val="002532A4"/>
    <w:rsid w:val="00254F11"/>
    <w:rsid w:val="00255381"/>
    <w:rsid w:val="00255995"/>
    <w:rsid w:val="002559B8"/>
    <w:rsid w:val="00256970"/>
    <w:rsid w:val="00256A8A"/>
    <w:rsid w:val="002608B5"/>
    <w:rsid w:val="00261E26"/>
    <w:rsid w:val="00262841"/>
    <w:rsid w:val="0026526B"/>
    <w:rsid w:val="00265D4C"/>
    <w:rsid w:val="00266744"/>
    <w:rsid w:val="00270294"/>
    <w:rsid w:val="0027098C"/>
    <w:rsid w:val="002734DA"/>
    <w:rsid w:val="00273DC5"/>
    <w:rsid w:val="002817DC"/>
    <w:rsid w:val="002854B1"/>
    <w:rsid w:val="002869F6"/>
    <w:rsid w:val="0029170B"/>
    <w:rsid w:val="002A0180"/>
    <w:rsid w:val="002A03ED"/>
    <w:rsid w:val="002A07F9"/>
    <w:rsid w:val="002A2495"/>
    <w:rsid w:val="002A2ECD"/>
    <w:rsid w:val="002B29DE"/>
    <w:rsid w:val="002B3BDB"/>
    <w:rsid w:val="002B3F26"/>
    <w:rsid w:val="002B3FE8"/>
    <w:rsid w:val="002B473E"/>
    <w:rsid w:val="002B4A58"/>
    <w:rsid w:val="002B4BD1"/>
    <w:rsid w:val="002B4C3C"/>
    <w:rsid w:val="002C1763"/>
    <w:rsid w:val="002C25F4"/>
    <w:rsid w:val="002C44D1"/>
    <w:rsid w:val="002C5C88"/>
    <w:rsid w:val="002C7759"/>
    <w:rsid w:val="002D0669"/>
    <w:rsid w:val="002D0A2F"/>
    <w:rsid w:val="002D1C49"/>
    <w:rsid w:val="002D2291"/>
    <w:rsid w:val="002D2FBF"/>
    <w:rsid w:val="002D3883"/>
    <w:rsid w:val="002D57B8"/>
    <w:rsid w:val="002D6C18"/>
    <w:rsid w:val="002E2B6E"/>
    <w:rsid w:val="002E506E"/>
    <w:rsid w:val="002F034A"/>
    <w:rsid w:val="002F0A94"/>
    <w:rsid w:val="002F1E7D"/>
    <w:rsid w:val="002F3A41"/>
    <w:rsid w:val="002F5278"/>
    <w:rsid w:val="002F6C7D"/>
    <w:rsid w:val="002F7267"/>
    <w:rsid w:val="00300942"/>
    <w:rsid w:val="00302875"/>
    <w:rsid w:val="00304109"/>
    <w:rsid w:val="003070F0"/>
    <w:rsid w:val="003076A2"/>
    <w:rsid w:val="00307A24"/>
    <w:rsid w:val="00307DB3"/>
    <w:rsid w:val="00310B1B"/>
    <w:rsid w:val="003110AB"/>
    <w:rsid w:val="00313384"/>
    <w:rsid w:val="00320C0C"/>
    <w:rsid w:val="00320F44"/>
    <w:rsid w:val="00321FC9"/>
    <w:rsid w:val="003231D5"/>
    <w:rsid w:val="00323758"/>
    <w:rsid w:val="003242E8"/>
    <w:rsid w:val="003251AF"/>
    <w:rsid w:val="00326428"/>
    <w:rsid w:val="003273B8"/>
    <w:rsid w:val="003321DC"/>
    <w:rsid w:val="00332D03"/>
    <w:rsid w:val="00335CC8"/>
    <w:rsid w:val="00337C28"/>
    <w:rsid w:val="00345916"/>
    <w:rsid w:val="00352AB9"/>
    <w:rsid w:val="00353BF7"/>
    <w:rsid w:val="00353F92"/>
    <w:rsid w:val="003544BE"/>
    <w:rsid w:val="00355135"/>
    <w:rsid w:val="003551FA"/>
    <w:rsid w:val="00356A9E"/>
    <w:rsid w:val="00356D59"/>
    <w:rsid w:val="00360316"/>
    <w:rsid w:val="00362128"/>
    <w:rsid w:val="00365CBD"/>
    <w:rsid w:val="00367937"/>
    <w:rsid w:val="00371039"/>
    <w:rsid w:val="00375942"/>
    <w:rsid w:val="00376465"/>
    <w:rsid w:val="003769E4"/>
    <w:rsid w:val="003771BF"/>
    <w:rsid w:val="00380AAE"/>
    <w:rsid w:val="003811D4"/>
    <w:rsid w:val="00381467"/>
    <w:rsid w:val="00382537"/>
    <w:rsid w:val="0038389D"/>
    <w:rsid w:val="00383927"/>
    <w:rsid w:val="00384016"/>
    <w:rsid w:val="00390662"/>
    <w:rsid w:val="00390717"/>
    <w:rsid w:val="00391138"/>
    <w:rsid w:val="0039329D"/>
    <w:rsid w:val="00394F5F"/>
    <w:rsid w:val="003A4B3D"/>
    <w:rsid w:val="003B3273"/>
    <w:rsid w:val="003B5708"/>
    <w:rsid w:val="003B588B"/>
    <w:rsid w:val="003B76D6"/>
    <w:rsid w:val="003C5B48"/>
    <w:rsid w:val="003C655B"/>
    <w:rsid w:val="003D2760"/>
    <w:rsid w:val="003D2A2B"/>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47E8"/>
    <w:rsid w:val="00405DAA"/>
    <w:rsid w:val="00411173"/>
    <w:rsid w:val="00411964"/>
    <w:rsid w:val="0041357F"/>
    <w:rsid w:val="00413C2E"/>
    <w:rsid w:val="0041401F"/>
    <w:rsid w:val="00421429"/>
    <w:rsid w:val="00421A6B"/>
    <w:rsid w:val="00423CAE"/>
    <w:rsid w:val="0042507C"/>
    <w:rsid w:val="004263C5"/>
    <w:rsid w:val="00426915"/>
    <w:rsid w:val="00432655"/>
    <w:rsid w:val="00432F61"/>
    <w:rsid w:val="004401E6"/>
    <w:rsid w:val="00443BA1"/>
    <w:rsid w:val="00444476"/>
    <w:rsid w:val="004463E2"/>
    <w:rsid w:val="0044692B"/>
    <w:rsid w:val="00447983"/>
    <w:rsid w:val="004513EC"/>
    <w:rsid w:val="004524AE"/>
    <w:rsid w:val="00460076"/>
    <w:rsid w:val="00463A39"/>
    <w:rsid w:val="004640EA"/>
    <w:rsid w:val="00464AA4"/>
    <w:rsid w:val="00464FED"/>
    <w:rsid w:val="0046566F"/>
    <w:rsid w:val="00470C0E"/>
    <w:rsid w:val="00470DAB"/>
    <w:rsid w:val="00472907"/>
    <w:rsid w:val="00474511"/>
    <w:rsid w:val="00474A7E"/>
    <w:rsid w:val="00474E43"/>
    <w:rsid w:val="004773A3"/>
    <w:rsid w:val="004808A7"/>
    <w:rsid w:val="00481E1B"/>
    <w:rsid w:val="004830CD"/>
    <w:rsid w:val="0048421D"/>
    <w:rsid w:val="00490710"/>
    <w:rsid w:val="004909A2"/>
    <w:rsid w:val="0049166E"/>
    <w:rsid w:val="0049267D"/>
    <w:rsid w:val="00493B6B"/>
    <w:rsid w:val="00494586"/>
    <w:rsid w:val="00495189"/>
    <w:rsid w:val="0049696A"/>
    <w:rsid w:val="00497ED2"/>
    <w:rsid w:val="004A0A54"/>
    <w:rsid w:val="004A0E24"/>
    <w:rsid w:val="004A11F4"/>
    <w:rsid w:val="004A1D31"/>
    <w:rsid w:val="004A24BF"/>
    <w:rsid w:val="004A2991"/>
    <w:rsid w:val="004A3A23"/>
    <w:rsid w:val="004A5B8E"/>
    <w:rsid w:val="004A5E69"/>
    <w:rsid w:val="004A64BC"/>
    <w:rsid w:val="004A665D"/>
    <w:rsid w:val="004A6BC5"/>
    <w:rsid w:val="004B0C51"/>
    <w:rsid w:val="004B40E7"/>
    <w:rsid w:val="004B4D5D"/>
    <w:rsid w:val="004B61B9"/>
    <w:rsid w:val="004C08EB"/>
    <w:rsid w:val="004C3704"/>
    <w:rsid w:val="004C5A0B"/>
    <w:rsid w:val="004C6261"/>
    <w:rsid w:val="004C7649"/>
    <w:rsid w:val="004D00E6"/>
    <w:rsid w:val="004D2178"/>
    <w:rsid w:val="004D34BB"/>
    <w:rsid w:val="004D394E"/>
    <w:rsid w:val="004D3AC9"/>
    <w:rsid w:val="004D4AAE"/>
    <w:rsid w:val="004E0673"/>
    <w:rsid w:val="004E0728"/>
    <w:rsid w:val="004E2B5D"/>
    <w:rsid w:val="004E426B"/>
    <w:rsid w:val="004E503C"/>
    <w:rsid w:val="004E5075"/>
    <w:rsid w:val="004E520E"/>
    <w:rsid w:val="004E7037"/>
    <w:rsid w:val="004F0B12"/>
    <w:rsid w:val="004F0E10"/>
    <w:rsid w:val="004F2D6A"/>
    <w:rsid w:val="004F304A"/>
    <w:rsid w:val="004F6883"/>
    <w:rsid w:val="004F7BCD"/>
    <w:rsid w:val="00502781"/>
    <w:rsid w:val="00506560"/>
    <w:rsid w:val="0050667A"/>
    <w:rsid w:val="00510502"/>
    <w:rsid w:val="00510582"/>
    <w:rsid w:val="00510CCF"/>
    <w:rsid w:val="00513307"/>
    <w:rsid w:val="00513580"/>
    <w:rsid w:val="00515CC6"/>
    <w:rsid w:val="00516D5C"/>
    <w:rsid w:val="00524517"/>
    <w:rsid w:val="00525D9F"/>
    <w:rsid w:val="00527590"/>
    <w:rsid w:val="0053025A"/>
    <w:rsid w:val="00530383"/>
    <w:rsid w:val="00530E12"/>
    <w:rsid w:val="00533278"/>
    <w:rsid w:val="00535637"/>
    <w:rsid w:val="005427AF"/>
    <w:rsid w:val="005428FA"/>
    <w:rsid w:val="00544A3C"/>
    <w:rsid w:val="00546B2E"/>
    <w:rsid w:val="00546C4C"/>
    <w:rsid w:val="00547478"/>
    <w:rsid w:val="00547C66"/>
    <w:rsid w:val="00550971"/>
    <w:rsid w:val="005514BD"/>
    <w:rsid w:val="00552DFC"/>
    <w:rsid w:val="00552E08"/>
    <w:rsid w:val="00553721"/>
    <w:rsid w:val="00553E7B"/>
    <w:rsid w:val="00554DE3"/>
    <w:rsid w:val="00554F3B"/>
    <w:rsid w:val="005557B6"/>
    <w:rsid w:val="0055686E"/>
    <w:rsid w:val="00560C36"/>
    <w:rsid w:val="00562FD4"/>
    <w:rsid w:val="00566D71"/>
    <w:rsid w:val="00570B82"/>
    <w:rsid w:val="005712CD"/>
    <w:rsid w:val="00574682"/>
    <w:rsid w:val="005755CE"/>
    <w:rsid w:val="00576F3E"/>
    <w:rsid w:val="005771FF"/>
    <w:rsid w:val="00584607"/>
    <w:rsid w:val="005865D5"/>
    <w:rsid w:val="005875AC"/>
    <w:rsid w:val="0059196B"/>
    <w:rsid w:val="00591D73"/>
    <w:rsid w:val="005950D3"/>
    <w:rsid w:val="005954D1"/>
    <w:rsid w:val="005955FC"/>
    <w:rsid w:val="005978E4"/>
    <w:rsid w:val="0059795F"/>
    <w:rsid w:val="005A0552"/>
    <w:rsid w:val="005A6E9C"/>
    <w:rsid w:val="005A7402"/>
    <w:rsid w:val="005A76F2"/>
    <w:rsid w:val="005B12DF"/>
    <w:rsid w:val="005B1559"/>
    <w:rsid w:val="005B1C40"/>
    <w:rsid w:val="005B683B"/>
    <w:rsid w:val="005B69F2"/>
    <w:rsid w:val="005C0664"/>
    <w:rsid w:val="005C2E14"/>
    <w:rsid w:val="005C330B"/>
    <w:rsid w:val="005C3F53"/>
    <w:rsid w:val="005C475F"/>
    <w:rsid w:val="005C64D4"/>
    <w:rsid w:val="005C7D9D"/>
    <w:rsid w:val="005D16AB"/>
    <w:rsid w:val="005D1EC0"/>
    <w:rsid w:val="005D21EF"/>
    <w:rsid w:val="005D4DFD"/>
    <w:rsid w:val="005D5351"/>
    <w:rsid w:val="005E17DE"/>
    <w:rsid w:val="005E23AC"/>
    <w:rsid w:val="005E2761"/>
    <w:rsid w:val="005E2C67"/>
    <w:rsid w:val="005E5C56"/>
    <w:rsid w:val="005F0F3F"/>
    <w:rsid w:val="005F0FD6"/>
    <w:rsid w:val="005F15BC"/>
    <w:rsid w:val="005F1BE3"/>
    <w:rsid w:val="0060141F"/>
    <w:rsid w:val="00602B11"/>
    <w:rsid w:val="00603915"/>
    <w:rsid w:val="006065CE"/>
    <w:rsid w:val="006119A8"/>
    <w:rsid w:val="006150BF"/>
    <w:rsid w:val="006158B3"/>
    <w:rsid w:val="00624D1B"/>
    <w:rsid w:val="006251A1"/>
    <w:rsid w:val="0062646D"/>
    <w:rsid w:val="00632319"/>
    <w:rsid w:val="00633F0E"/>
    <w:rsid w:val="00637D5F"/>
    <w:rsid w:val="00637FEC"/>
    <w:rsid w:val="00640C2B"/>
    <w:rsid w:val="00641032"/>
    <w:rsid w:val="00641603"/>
    <w:rsid w:val="00641F2E"/>
    <w:rsid w:val="006442E1"/>
    <w:rsid w:val="00644C19"/>
    <w:rsid w:val="00651897"/>
    <w:rsid w:val="00653194"/>
    <w:rsid w:val="00655E17"/>
    <w:rsid w:val="00656837"/>
    <w:rsid w:val="00656C13"/>
    <w:rsid w:val="006570E8"/>
    <w:rsid w:val="00661842"/>
    <w:rsid w:val="00661D6B"/>
    <w:rsid w:val="0066279A"/>
    <w:rsid w:val="00666E49"/>
    <w:rsid w:val="00667BCA"/>
    <w:rsid w:val="006719A5"/>
    <w:rsid w:val="00671D03"/>
    <w:rsid w:val="00672611"/>
    <w:rsid w:val="006751CE"/>
    <w:rsid w:val="00677BD1"/>
    <w:rsid w:val="00680AC7"/>
    <w:rsid w:val="00681528"/>
    <w:rsid w:val="006825BE"/>
    <w:rsid w:val="006839DA"/>
    <w:rsid w:val="00683D1F"/>
    <w:rsid w:val="006857E7"/>
    <w:rsid w:val="006860F6"/>
    <w:rsid w:val="00690472"/>
    <w:rsid w:val="00690D06"/>
    <w:rsid w:val="00691888"/>
    <w:rsid w:val="00691ABE"/>
    <w:rsid w:val="00693126"/>
    <w:rsid w:val="00693C16"/>
    <w:rsid w:val="006946D8"/>
    <w:rsid w:val="00694743"/>
    <w:rsid w:val="00694DAF"/>
    <w:rsid w:val="00696FDE"/>
    <w:rsid w:val="0069712C"/>
    <w:rsid w:val="00697BFD"/>
    <w:rsid w:val="006A0672"/>
    <w:rsid w:val="006A15DD"/>
    <w:rsid w:val="006A4F9D"/>
    <w:rsid w:val="006A6F92"/>
    <w:rsid w:val="006B17A2"/>
    <w:rsid w:val="006B6077"/>
    <w:rsid w:val="006B6D2D"/>
    <w:rsid w:val="006B7670"/>
    <w:rsid w:val="006C1603"/>
    <w:rsid w:val="006C70EC"/>
    <w:rsid w:val="006D2CB5"/>
    <w:rsid w:val="006D4E01"/>
    <w:rsid w:val="006D5D35"/>
    <w:rsid w:val="006D605C"/>
    <w:rsid w:val="006D72A6"/>
    <w:rsid w:val="006D7B06"/>
    <w:rsid w:val="006F01F4"/>
    <w:rsid w:val="006F0812"/>
    <w:rsid w:val="006F0835"/>
    <w:rsid w:val="006F3252"/>
    <w:rsid w:val="006F3485"/>
    <w:rsid w:val="006F3550"/>
    <w:rsid w:val="006F590E"/>
    <w:rsid w:val="00701A2C"/>
    <w:rsid w:val="0070265C"/>
    <w:rsid w:val="007028F0"/>
    <w:rsid w:val="00703F85"/>
    <w:rsid w:val="00705EBF"/>
    <w:rsid w:val="00706D10"/>
    <w:rsid w:val="00707BBE"/>
    <w:rsid w:val="00710E4E"/>
    <w:rsid w:val="00712225"/>
    <w:rsid w:val="007129CC"/>
    <w:rsid w:val="00716558"/>
    <w:rsid w:val="007205E5"/>
    <w:rsid w:val="007208A5"/>
    <w:rsid w:val="00726971"/>
    <w:rsid w:val="00726A4F"/>
    <w:rsid w:val="00726B69"/>
    <w:rsid w:val="0072705A"/>
    <w:rsid w:val="007276CA"/>
    <w:rsid w:val="00731756"/>
    <w:rsid w:val="007327D0"/>
    <w:rsid w:val="0073357F"/>
    <w:rsid w:val="00735E9B"/>
    <w:rsid w:val="00740073"/>
    <w:rsid w:val="00740875"/>
    <w:rsid w:val="00740B31"/>
    <w:rsid w:val="00741386"/>
    <w:rsid w:val="00741C63"/>
    <w:rsid w:val="00742D24"/>
    <w:rsid w:val="00743B05"/>
    <w:rsid w:val="0074687B"/>
    <w:rsid w:val="00746D6B"/>
    <w:rsid w:val="00751BD2"/>
    <w:rsid w:val="007524D7"/>
    <w:rsid w:val="00752EE1"/>
    <w:rsid w:val="007626E7"/>
    <w:rsid w:val="00763944"/>
    <w:rsid w:val="00763D0C"/>
    <w:rsid w:val="007651DC"/>
    <w:rsid w:val="0076643D"/>
    <w:rsid w:val="007678B9"/>
    <w:rsid w:val="00772E42"/>
    <w:rsid w:val="00772F76"/>
    <w:rsid w:val="007742A8"/>
    <w:rsid w:val="00774F0E"/>
    <w:rsid w:val="007805BB"/>
    <w:rsid w:val="007831D9"/>
    <w:rsid w:val="00785BFD"/>
    <w:rsid w:val="00786CD3"/>
    <w:rsid w:val="00787929"/>
    <w:rsid w:val="00790447"/>
    <w:rsid w:val="0079120E"/>
    <w:rsid w:val="00791315"/>
    <w:rsid w:val="00792406"/>
    <w:rsid w:val="00792C99"/>
    <w:rsid w:val="007A0866"/>
    <w:rsid w:val="007A5EA7"/>
    <w:rsid w:val="007B1DE7"/>
    <w:rsid w:val="007B30B8"/>
    <w:rsid w:val="007B62F3"/>
    <w:rsid w:val="007B72AA"/>
    <w:rsid w:val="007C1590"/>
    <w:rsid w:val="007D068D"/>
    <w:rsid w:val="007D3FE8"/>
    <w:rsid w:val="007D6A27"/>
    <w:rsid w:val="007D7025"/>
    <w:rsid w:val="007E0A63"/>
    <w:rsid w:val="007E2718"/>
    <w:rsid w:val="007E27EB"/>
    <w:rsid w:val="007E33BC"/>
    <w:rsid w:val="007E4558"/>
    <w:rsid w:val="007E6DE0"/>
    <w:rsid w:val="007F051B"/>
    <w:rsid w:val="007F1B01"/>
    <w:rsid w:val="007F6BF8"/>
    <w:rsid w:val="007F70BD"/>
    <w:rsid w:val="00801DCF"/>
    <w:rsid w:val="008052E0"/>
    <w:rsid w:val="008069D4"/>
    <w:rsid w:val="00812A74"/>
    <w:rsid w:val="008144EB"/>
    <w:rsid w:val="008166FF"/>
    <w:rsid w:val="00816F6E"/>
    <w:rsid w:val="00820761"/>
    <w:rsid w:val="00821CF8"/>
    <w:rsid w:val="00823A43"/>
    <w:rsid w:val="008246C9"/>
    <w:rsid w:val="00825477"/>
    <w:rsid w:val="0082614B"/>
    <w:rsid w:val="0082790F"/>
    <w:rsid w:val="0083087A"/>
    <w:rsid w:val="00830D61"/>
    <w:rsid w:val="00832E39"/>
    <w:rsid w:val="008356C1"/>
    <w:rsid w:val="00837CB1"/>
    <w:rsid w:val="0084006A"/>
    <w:rsid w:val="00841093"/>
    <w:rsid w:val="00841245"/>
    <w:rsid w:val="008430DC"/>
    <w:rsid w:val="008437BF"/>
    <w:rsid w:val="008443C6"/>
    <w:rsid w:val="00844804"/>
    <w:rsid w:val="00845063"/>
    <w:rsid w:val="0084730F"/>
    <w:rsid w:val="00851276"/>
    <w:rsid w:val="00860C98"/>
    <w:rsid w:val="0086302F"/>
    <w:rsid w:val="00867538"/>
    <w:rsid w:val="00872E17"/>
    <w:rsid w:val="008741CA"/>
    <w:rsid w:val="00877700"/>
    <w:rsid w:val="008807B3"/>
    <w:rsid w:val="00880FEF"/>
    <w:rsid w:val="00881BE1"/>
    <w:rsid w:val="00883D25"/>
    <w:rsid w:val="008840B0"/>
    <w:rsid w:val="00894A8C"/>
    <w:rsid w:val="008A0F8B"/>
    <w:rsid w:val="008A2702"/>
    <w:rsid w:val="008A3255"/>
    <w:rsid w:val="008A47B1"/>
    <w:rsid w:val="008A62D8"/>
    <w:rsid w:val="008B007D"/>
    <w:rsid w:val="008B282A"/>
    <w:rsid w:val="008B3BF5"/>
    <w:rsid w:val="008B419E"/>
    <w:rsid w:val="008B5831"/>
    <w:rsid w:val="008B6C77"/>
    <w:rsid w:val="008B7018"/>
    <w:rsid w:val="008C05C2"/>
    <w:rsid w:val="008C1D40"/>
    <w:rsid w:val="008C2891"/>
    <w:rsid w:val="008C3A0B"/>
    <w:rsid w:val="008C475E"/>
    <w:rsid w:val="008C51D3"/>
    <w:rsid w:val="008D468A"/>
    <w:rsid w:val="008E0812"/>
    <w:rsid w:val="008E20EF"/>
    <w:rsid w:val="008E283A"/>
    <w:rsid w:val="008E39ED"/>
    <w:rsid w:val="008E43B5"/>
    <w:rsid w:val="008E4967"/>
    <w:rsid w:val="008E6246"/>
    <w:rsid w:val="008F0648"/>
    <w:rsid w:val="008F0C89"/>
    <w:rsid w:val="008F2156"/>
    <w:rsid w:val="008F3A44"/>
    <w:rsid w:val="008F644F"/>
    <w:rsid w:val="0090187B"/>
    <w:rsid w:val="009031AC"/>
    <w:rsid w:val="009037CC"/>
    <w:rsid w:val="00903F8D"/>
    <w:rsid w:val="00904DFF"/>
    <w:rsid w:val="00905DCA"/>
    <w:rsid w:val="00906ABB"/>
    <w:rsid w:val="009121B9"/>
    <w:rsid w:val="00912644"/>
    <w:rsid w:val="00912ABA"/>
    <w:rsid w:val="009142E3"/>
    <w:rsid w:val="00915A9F"/>
    <w:rsid w:val="00916C89"/>
    <w:rsid w:val="00916D6E"/>
    <w:rsid w:val="00916DCD"/>
    <w:rsid w:val="0092039A"/>
    <w:rsid w:val="009209A9"/>
    <w:rsid w:val="0092302A"/>
    <w:rsid w:val="00925A2A"/>
    <w:rsid w:val="0092615F"/>
    <w:rsid w:val="00930924"/>
    <w:rsid w:val="00930E83"/>
    <w:rsid w:val="00930F0E"/>
    <w:rsid w:val="00932199"/>
    <w:rsid w:val="00933097"/>
    <w:rsid w:val="00934E7A"/>
    <w:rsid w:val="00942B5B"/>
    <w:rsid w:val="00944D33"/>
    <w:rsid w:val="0094537C"/>
    <w:rsid w:val="00946942"/>
    <w:rsid w:val="00950967"/>
    <w:rsid w:val="009510EB"/>
    <w:rsid w:val="00951925"/>
    <w:rsid w:val="00955175"/>
    <w:rsid w:val="009554B4"/>
    <w:rsid w:val="00955662"/>
    <w:rsid w:val="009634F0"/>
    <w:rsid w:val="00963DE1"/>
    <w:rsid w:val="00966B18"/>
    <w:rsid w:val="0097030A"/>
    <w:rsid w:val="0097202B"/>
    <w:rsid w:val="0097252C"/>
    <w:rsid w:val="00974180"/>
    <w:rsid w:val="009744EA"/>
    <w:rsid w:val="00977FC5"/>
    <w:rsid w:val="0098363C"/>
    <w:rsid w:val="009849BD"/>
    <w:rsid w:val="009867D0"/>
    <w:rsid w:val="00986BD9"/>
    <w:rsid w:val="00987B55"/>
    <w:rsid w:val="0099088C"/>
    <w:rsid w:val="0099128C"/>
    <w:rsid w:val="00991AD6"/>
    <w:rsid w:val="00991E59"/>
    <w:rsid w:val="00991F92"/>
    <w:rsid w:val="009930DF"/>
    <w:rsid w:val="00994ABB"/>
    <w:rsid w:val="009960F8"/>
    <w:rsid w:val="00996338"/>
    <w:rsid w:val="009A06C6"/>
    <w:rsid w:val="009A5969"/>
    <w:rsid w:val="009A6AD9"/>
    <w:rsid w:val="009A6B07"/>
    <w:rsid w:val="009B0F62"/>
    <w:rsid w:val="009B1798"/>
    <w:rsid w:val="009B1D35"/>
    <w:rsid w:val="009B3030"/>
    <w:rsid w:val="009B31A3"/>
    <w:rsid w:val="009B3302"/>
    <w:rsid w:val="009B3590"/>
    <w:rsid w:val="009B3624"/>
    <w:rsid w:val="009B4AFD"/>
    <w:rsid w:val="009C163C"/>
    <w:rsid w:val="009C5E0A"/>
    <w:rsid w:val="009C6759"/>
    <w:rsid w:val="009C7E54"/>
    <w:rsid w:val="009C7F82"/>
    <w:rsid w:val="009D17FA"/>
    <w:rsid w:val="009D3EAB"/>
    <w:rsid w:val="009D5187"/>
    <w:rsid w:val="009D6929"/>
    <w:rsid w:val="009E5722"/>
    <w:rsid w:val="009E7127"/>
    <w:rsid w:val="009F3BAD"/>
    <w:rsid w:val="009F4102"/>
    <w:rsid w:val="009F4E4F"/>
    <w:rsid w:val="009F5FAD"/>
    <w:rsid w:val="009F77F6"/>
    <w:rsid w:val="009F79A4"/>
    <w:rsid w:val="00A02AD3"/>
    <w:rsid w:val="00A02DC9"/>
    <w:rsid w:val="00A055E6"/>
    <w:rsid w:val="00A149A0"/>
    <w:rsid w:val="00A152AF"/>
    <w:rsid w:val="00A16EE4"/>
    <w:rsid w:val="00A2021F"/>
    <w:rsid w:val="00A20DF9"/>
    <w:rsid w:val="00A23421"/>
    <w:rsid w:val="00A24045"/>
    <w:rsid w:val="00A26357"/>
    <w:rsid w:val="00A275C9"/>
    <w:rsid w:val="00A279F3"/>
    <w:rsid w:val="00A31A26"/>
    <w:rsid w:val="00A379D5"/>
    <w:rsid w:val="00A37D8C"/>
    <w:rsid w:val="00A4269D"/>
    <w:rsid w:val="00A449F8"/>
    <w:rsid w:val="00A46C1E"/>
    <w:rsid w:val="00A50B54"/>
    <w:rsid w:val="00A50B5A"/>
    <w:rsid w:val="00A5150A"/>
    <w:rsid w:val="00A55589"/>
    <w:rsid w:val="00A5632E"/>
    <w:rsid w:val="00A570E5"/>
    <w:rsid w:val="00A57F73"/>
    <w:rsid w:val="00A64C6D"/>
    <w:rsid w:val="00A65E4C"/>
    <w:rsid w:val="00A71878"/>
    <w:rsid w:val="00A732ED"/>
    <w:rsid w:val="00A7396F"/>
    <w:rsid w:val="00A76631"/>
    <w:rsid w:val="00A811F4"/>
    <w:rsid w:val="00A8187B"/>
    <w:rsid w:val="00A81FAB"/>
    <w:rsid w:val="00A8652C"/>
    <w:rsid w:val="00A91460"/>
    <w:rsid w:val="00A91EA7"/>
    <w:rsid w:val="00A923EE"/>
    <w:rsid w:val="00A949F2"/>
    <w:rsid w:val="00A94E5E"/>
    <w:rsid w:val="00A954D7"/>
    <w:rsid w:val="00A96404"/>
    <w:rsid w:val="00A966D9"/>
    <w:rsid w:val="00AA772B"/>
    <w:rsid w:val="00AB1087"/>
    <w:rsid w:val="00AB398C"/>
    <w:rsid w:val="00AB58A0"/>
    <w:rsid w:val="00AB6A5B"/>
    <w:rsid w:val="00AB6C4A"/>
    <w:rsid w:val="00AC0038"/>
    <w:rsid w:val="00AC061D"/>
    <w:rsid w:val="00AC40DC"/>
    <w:rsid w:val="00AD0B06"/>
    <w:rsid w:val="00AD0E47"/>
    <w:rsid w:val="00AD1E6C"/>
    <w:rsid w:val="00AD2D2A"/>
    <w:rsid w:val="00AD51F5"/>
    <w:rsid w:val="00AD6F75"/>
    <w:rsid w:val="00AD789E"/>
    <w:rsid w:val="00AE247E"/>
    <w:rsid w:val="00AE2709"/>
    <w:rsid w:val="00AE330A"/>
    <w:rsid w:val="00AE6824"/>
    <w:rsid w:val="00AF0C98"/>
    <w:rsid w:val="00AF1DAB"/>
    <w:rsid w:val="00AF3D5A"/>
    <w:rsid w:val="00AF6F12"/>
    <w:rsid w:val="00B01BE8"/>
    <w:rsid w:val="00B03C29"/>
    <w:rsid w:val="00B03D59"/>
    <w:rsid w:val="00B072FF"/>
    <w:rsid w:val="00B109DB"/>
    <w:rsid w:val="00B12980"/>
    <w:rsid w:val="00B1444F"/>
    <w:rsid w:val="00B14477"/>
    <w:rsid w:val="00B177C3"/>
    <w:rsid w:val="00B17A99"/>
    <w:rsid w:val="00B249FE"/>
    <w:rsid w:val="00B24FF9"/>
    <w:rsid w:val="00B25ED5"/>
    <w:rsid w:val="00B319A9"/>
    <w:rsid w:val="00B34DD5"/>
    <w:rsid w:val="00B3744B"/>
    <w:rsid w:val="00B400F3"/>
    <w:rsid w:val="00B40F90"/>
    <w:rsid w:val="00B42BFF"/>
    <w:rsid w:val="00B43E13"/>
    <w:rsid w:val="00B43E6E"/>
    <w:rsid w:val="00B44D65"/>
    <w:rsid w:val="00B50717"/>
    <w:rsid w:val="00B51341"/>
    <w:rsid w:val="00B525A5"/>
    <w:rsid w:val="00B559ED"/>
    <w:rsid w:val="00B620E1"/>
    <w:rsid w:val="00B6240D"/>
    <w:rsid w:val="00B64F9A"/>
    <w:rsid w:val="00B653D4"/>
    <w:rsid w:val="00B7064A"/>
    <w:rsid w:val="00B72F76"/>
    <w:rsid w:val="00B74D50"/>
    <w:rsid w:val="00B76E6E"/>
    <w:rsid w:val="00B85B3A"/>
    <w:rsid w:val="00B85E88"/>
    <w:rsid w:val="00B90E38"/>
    <w:rsid w:val="00B937FE"/>
    <w:rsid w:val="00B960F8"/>
    <w:rsid w:val="00BA0C8F"/>
    <w:rsid w:val="00BA1F86"/>
    <w:rsid w:val="00BA40AB"/>
    <w:rsid w:val="00BA43DF"/>
    <w:rsid w:val="00BA670F"/>
    <w:rsid w:val="00BB0196"/>
    <w:rsid w:val="00BB0B09"/>
    <w:rsid w:val="00BB0DFB"/>
    <w:rsid w:val="00BB0FC9"/>
    <w:rsid w:val="00BB2231"/>
    <w:rsid w:val="00BB2EF4"/>
    <w:rsid w:val="00BC02CE"/>
    <w:rsid w:val="00BC580E"/>
    <w:rsid w:val="00BC5995"/>
    <w:rsid w:val="00BC691B"/>
    <w:rsid w:val="00BD1705"/>
    <w:rsid w:val="00BD71BC"/>
    <w:rsid w:val="00BD796B"/>
    <w:rsid w:val="00BE3FF9"/>
    <w:rsid w:val="00BE52C0"/>
    <w:rsid w:val="00BE6F1E"/>
    <w:rsid w:val="00BE74BE"/>
    <w:rsid w:val="00BE7508"/>
    <w:rsid w:val="00BE7851"/>
    <w:rsid w:val="00BF0902"/>
    <w:rsid w:val="00BF0950"/>
    <w:rsid w:val="00C04FE1"/>
    <w:rsid w:val="00C05202"/>
    <w:rsid w:val="00C07E59"/>
    <w:rsid w:val="00C10E0F"/>
    <w:rsid w:val="00C10FE1"/>
    <w:rsid w:val="00C11284"/>
    <w:rsid w:val="00C12300"/>
    <w:rsid w:val="00C15130"/>
    <w:rsid w:val="00C15AD3"/>
    <w:rsid w:val="00C1731B"/>
    <w:rsid w:val="00C17FAA"/>
    <w:rsid w:val="00C20F2E"/>
    <w:rsid w:val="00C21D42"/>
    <w:rsid w:val="00C23A03"/>
    <w:rsid w:val="00C24B17"/>
    <w:rsid w:val="00C252E1"/>
    <w:rsid w:val="00C27BA0"/>
    <w:rsid w:val="00C31EB0"/>
    <w:rsid w:val="00C32B9B"/>
    <w:rsid w:val="00C33506"/>
    <w:rsid w:val="00C4074C"/>
    <w:rsid w:val="00C41D85"/>
    <w:rsid w:val="00C467C1"/>
    <w:rsid w:val="00C46A06"/>
    <w:rsid w:val="00C57F79"/>
    <w:rsid w:val="00C60C91"/>
    <w:rsid w:val="00C61998"/>
    <w:rsid w:val="00C629B2"/>
    <w:rsid w:val="00C639DE"/>
    <w:rsid w:val="00C63F88"/>
    <w:rsid w:val="00C658D5"/>
    <w:rsid w:val="00C672E6"/>
    <w:rsid w:val="00C70BAE"/>
    <w:rsid w:val="00C713BC"/>
    <w:rsid w:val="00C757A5"/>
    <w:rsid w:val="00C75B7E"/>
    <w:rsid w:val="00C75BBC"/>
    <w:rsid w:val="00C76F19"/>
    <w:rsid w:val="00C8253D"/>
    <w:rsid w:val="00C82846"/>
    <w:rsid w:val="00C83C0F"/>
    <w:rsid w:val="00C9377B"/>
    <w:rsid w:val="00C93FF9"/>
    <w:rsid w:val="00C9445E"/>
    <w:rsid w:val="00C95D49"/>
    <w:rsid w:val="00CA0392"/>
    <w:rsid w:val="00CB1178"/>
    <w:rsid w:val="00CB3539"/>
    <w:rsid w:val="00CB3A4C"/>
    <w:rsid w:val="00CB55AB"/>
    <w:rsid w:val="00CB5ADD"/>
    <w:rsid w:val="00CC262E"/>
    <w:rsid w:val="00CC4F0A"/>
    <w:rsid w:val="00CC4FC5"/>
    <w:rsid w:val="00CC50AF"/>
    <w:rsid w:val="00CC50D6"/>
    <w:rsid w:val="00CC5707"/>
    <w:rsid w:val="00CC59F3"/>
    <w:rsid w:val="00CC66FE"/>
    <w:rsid w:val="00CD07B3"/>
    <w:rsid w:val="00CD1DCD"/>
    <w:rsid w:val="00CD3400"/>
    <w:rsid w:val="00CD39A8"/>
    <w:rsid w:val="00CD7C00"/>
    <w:rsid w:val="00CE0055"/>
    <w:rsid w:val="00CE1D33"/>
    <w:rsid w:val="00CE464E"/>
    <w:rsid w:val="00CE4A88"/>
    <w:rsid w:val="00CE7400"/>
    <w:rsid w:val="00CF5B3E"/>
    <w:rsid w:val="00CF69AD"/>
    <w:rsid w:val="00D001C8"/>
    <w:rsid w:val="00D02BCC"/>
    <w:rsid w:val="00D035A1"/>
    <w:rsid w:val="00D04B30"/>
    <w:rsid w:val="00D06B96"/>
    <w:rsid w:val="00D07044"/>
    <w:rsid w:val="00D1167E"/>
    <w:rsid w:val="00D14D37"/>
    <w:rsid w:val="00D16D3A"/>
    <w:rsid w:val="00D16EC8"/>
    <w:rsid w:val="00D16FD4"/>
    <w:rsid w:val="00D17C05"/>
    <w:rsid w:val="00D20186"/>
    <w:rsid w:val="00D20F82"/>
    <w:rsid w:val="00D212F2"/>
    <w:rsid w:val="00D21C04"/>
    <w:rsid w:val="00D22471"/>
    <w:rsid w:val="00D232F5"/>
    <w:rsid w:val="00D31445"/>
    <w:rsid w:val="00D31462"/>
    <w:rsid w:val="00D321ED"/>
    <w:rsid w:val="00D3261A"/>
    <w:rsid w:val="00D3349D"/>
    <w:rsid w:val="00D36B2C"/>
    <w:rsid w:val="00D36BAA"/>
    <w:rsid w:val="00D37E42"/>
    <w:rsid w:val="00D4171B"/>
    <w:rsid w:val="00D432BF"/>
    <w:rsid w:val="00D433C7"/>
    <w:rsid w:val="00D4508C"/>
    <w:rsid w:val="00D543E8"/>
    <w:rsid w:val="00D55152"/>
    <w:rsid w:val="00D602A5"/>
    <w:rsid w:val="00D61116"/>
    <w:rsid w:val="00D61238"/>
    <w:rsid w:val="00D63D35"/>
    <w:rsid w:val="00D6584D"/>
    <w:rsid w:val="00D66075"/>
    <w:rsid w:val="00D66138"/>
    <w:rsid w:val="00D663A2"/>
    <w:rsid w:val="00D6683F"/>
    <w:rsid w:val="00D70197"/>
    <w:rsid w:val="00D7042A"/>
    <w:rsid w:val="00D72B99"/>
    <w:rsid w:val="00D73215"/>
    <w:rsid w:val="00D75869"/>
    <w:rsid w:val="00D775A5"/>
    <w:rsid w:val="00D80F28"/>
    <w:rsid w:val="00D8219D"/>
    <w:rsid w:val="00D83294"/>
    <w:rsid w:val="00D84443"/>
    <w:rsid w:val="00D84C19"/>
    <w:rsid w:val="00D85FE8"/>
    <w:rsid w:val="00D86F15"/>
    <w:rsid w:val="00D92225"/>
    <w:rsid w:val="00D93E86"/>
    <w:rsid w:val="00D93F7A"/>
    <w:rsid w:val="00D954EC"/>
    <w:rsid w:val="00D96898"/>
    <w:rsid w:val="00D968CD"/>
    <w:rsid w:val="00D96F60"/>
    <w:rsid w:val="00DA004C"/>
    <w:rsid w:val="00DA324D"/>
    <w:rsid w:val="00DA68E4"/>
    <w:rsid w:val="00DA71F5"/>
    <w:rsid w:val="00DA788C"/>
    <w:rsid w:val="00DB6686"/>
    <w:rsid w:val="00DC11DF"/>
    <w:rsid w:val="00DC2BF7"/>
    <w:rsid w:val="00DC3B93"/>
    <w:rsid w:val="00DC4FC1"/>
    <w:rsid w:val="00DC5F9A"/>
    <w:rsid w:val="00DD0174"/>
    <w:rsid w:val="00DD0985"/>
    <w:rsid w:val="00DD2DC8"/>
    <w:rsid w:val="00DD305B"/>
    <w:rsid w:val="00DD362A"/>
    <w:rsid w:val="00DD3CCD"/>
    <w:rsid w:val="00DD44BF"/>
    <w:rsid w:val="00DD4BB8"/>
    <w:rsid w:val="00DD5441"/>
    <w:rsid w:val="00DD7462"/>
    <w:rsid w:val="00DE1EEC"/>
    <w:rsid w:val="00DE6586"/>
    <w:rsid w:val="00DE6BC4"/>
    <w:rsid w:val="00DF293F"/>
    <w:rsid w:val="00DF4D59"/>
    <w:rsid w:val="00DF7C79"/>
    <w:rsid w:val="00E01FDA"/>
    <w:rsid w:val="00E044EF"/>
    <w:rsid w:val="00E10379"/>
    <w:rsid w:val="00E10746"/>
    <w:rsid w:val="00E108D1"/>
    <w:rsid w:val="00E1112D"/>
    <w:rsid w:val="00E11FFE"/>
    <w:rsid w:val="00E13B16"/>
    <w:rsid w:val="00E13C38"/>
    <w:rsid w:val="00E14170"/>
    <w:rsid w:val="00E1482A"/>
    <w:rsid w:val="00E148EC"/>
    <w:rsid w:val="00E159EC"/>
    <w:rsid w:val="00E15FFD"/>
    <w:rsid w:val="00E232B7"/>
    <w:rsid w:val="00E235FE"/>
    <w:rsid w:val="00E24087"/>
    <w:rsid w:val="00E25F75"/>
    <w:rsid w:val="00E26106"/>
    <w:rsid w:val="00E26C43"/>
    <w:rsid w:val="00E30FE4"/>
    <w:rsid w:val="00E326CD"/>
    <w:rsid w:val="00E341DA"/>
    <w:rsid w:val="00E34F43"/>
    <w:rsid w:val="00E40D53"/>
    <w:rsid w:val="00E41C24"/>
    <w:rsid w:val="00E43B81"/>
    <w:rsid w:val="00E462D7"/>
    <w:rsid w:val="00E46D78"/>
    <w:rsid w:val="00E473F0"/>
    <w:rsid w:val="00E50066"/>
    <w:rsid w:val="00E511E9"/>
    <w:rsid w:val="00E52B74"/>
    <w:rsid w:val="00E53AD2"/>
    <w:rsid w:val="00E54614"/>
    <w:rsid w:val="00E54699"/>
    <w:rsid w:val="00E60D82"/>
    <w:rsid w:val="00E61599"/>
    <w:rsid w:val="00E61760"/>
    <w:rsid w:val="00E65150"/>
    <w:rsid w:val="00E668EB"/>
    <w:rsid w:val="00E67C63"/>
    <w:rsid w:val="00E718A0"/>
    <w:rsid w:val="00E71951"/>
    <w:rsid w:val="00E731A7"/>
    <w:rsid w:val="00E8118D"/>
    <w:rsid w:val="00E8213B"/>
    <w:rsid w:val="00E82E2A"/>
    <w:rsid w:val="00E83AE5"/>
    <w:rsid w:val="00E83C85"/>
    <w:rsid w:val="00E87C60"/>
    <w:rsid w:val="00E91836"/>
    <w:rsid w:val="00E936CF"/>
    <w:rsid w:val="00E93E7D"/>
    <w:rsid w:val="00E97EBC"/>
    <w:rsid w:val="00EA356B"/>
    <w:rsid w:val="00EA7EAE"/>
    <w:rsid w:val="00EA7F4A"/>
    <w:rsid w:val="00EB2AD8"/>
    <w:rsid w:val="00EB4268"/>
    <w:rsid w:val="00EB45D0"/>
    <w:rsid w:val="00EB6700"/>
    <w:rsid w:val="00EC0728"/>
    <w:rsid w:val="00EC18EA"/>
    <w:rsid w:val="00EC2E13"/>
    <w:rsid w:val="00EC41A6"/>
    <w:rsid w:val="00EC4700"/>
    <w:rsid w:val="00EC61CE"/>
    <w:rsid w:val="00EC7534"/>
    <w:rsid w:val="00ED254A"/>
    <w:rsid w:val="00ED28D1"/>
    <w:rsid w:val="00ED2DC1"/>
    <w:rsid w:val="00ED4E7A"/>
    <w:rsid w:val="00EE68F7"/>
    <w:rsid w:val="00EE755D"/>
    <w:rsid w:val="00EF0D8B"/>
    <w:rsid w:val="00EF396E"/>
    <w:rsid w:val="00EF4987"/>
    <w:rsid w:val="00EF58F2"/>
    <w:rsid w:val="00EF59C7"/>
    <w:rsid w:val="00EF7023"/>
    <w:rsid w:val="00EF7677"/>
    <w:rsid w:val="00F01EF5"/>
    <w:rsid w:val="00F04075"/>
    <w:rsid w:val="00F04CEE"/>
    <w:rsid w:val="00F05EC1"/>
    <w:rsid w:val="00F05F69"/>
    <w:rsid w:val="00F06CB8"/>
    <w:rsid w:val="00F078B2"/>
    <w:rsid w:val="00F12B48"/>
    <w:rsid w:val="00F17266"/>
    <w:rsid w:val="00F173C5"/>
    <w:rsid w:val="00F22F87"/>
    <w:rsid w:val="00F2504E"/>
    <w:rsid w:val="00F2688D"/>
    <w:rsid w:val="00F33B18"/>
    <w:rsid w:val="00F342AE"/>
    <w:rsid w:val="00F343D0"/>
    <w:rsid w:val="00F34422"/>
    <w:rsid w:val="00F34C2A"/>
    <w:rsid w:val="00F35562"/>
    <w:rsid w:val="00F35F4C"/>
    <w:rsid w:val="00F37628"/>
    <w:rsid w:val="00F4297E"/>
    <w:rsid w:val="00F44E18"/>
    <w:rsid w:val="00F5214F"/>
    <w:rsid w:val="00F52818"/>
    <w:rsid w:val="00F5330C"/>
    <w:rsid w:val="00F54BF8"/>
    <w:rsid w:val="00F57247"/>
    <w:rsid w:val="00F60AD2"/>
    <w:rsid w:val="00F61C9B"/>
    <w:rsid w:val="00F6269D"/>
    <w:rsid w:val="00F6769E"/>
    <w:rsid w:val="00F71960"/>
    <w:rsid w:val="00F71F6F"/>
    <w:rsid w:val="00F773A1"/>
    <w:rsid w:val="00F80200"/>
    <w:rsid w:val="00F81F2F"/>
    <w:rsid w:val="00F81F30"/>
    <w:rsid w:val="00F84194"/>
    <w:rsid w:val="00F86422"/>
    <w:rsid w:val="00F871FB"/>
    <w:rsid w:val="00F91983"/>
    <w:rsid w:val="00F924C2"/>
    <w:rsid w:val="00F9253B"/>
    <w:rsid w:val="00F93B1A"/>
    <w:rsid w:val="00F93CF8"/>
    <w:rsid w:val="00F94995"/>
    <w:rsid w:val="00F9521F"/>
    <w:rsid w:val="00F95D40"/>
    <w:rsid w:val="00FA289D"/>
    <w:rsid w:val="00FA6BDD"/>
    <w:rsid w:val="00FA7E55"/>
    <w:rsid w:val="00FB107B"/>
    <w:rsid w:val="00FB592C"/>
    <w:rsid w:val="00FB73AE"/>
    <w:rsid w:val="00FC1E5A"/>
    <w:rsid w:val="00FC52EE"/>
    <w:rsid w:val="00FC6876"/>
    <w:rsid w:val="00FC7DAC"/>
    <w:rsid w:val="00FD42FB"/>
    <w:rsid w:val="00FD63AA"/>
    <w:rsid w:val="00FD65E9"/>
    <w:rsid w:val="00FE1391"/>
    <w:rsid w:val="00FE203E"/>
    <w:rsid w:val="00FE690B"/>
    <w:rsid w:val="00FE6E7D"/>
    <w:rsid w:val="00FF35ED"/>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ota.org/licensure-faqs" TargetMode="External"/><Relationship Id="rId13" Type="http://schemas.openxmlformats.org/officeDocument/2006/relationships/hyperlink" Target="https://www.aota.org/advocacy/advocacy-news/2020/hhs-secretary-renews-public-health-emergency" TargetMode="External"/><Relationship Id="rId3" Type="http://schemas.openxmlformats.org/officeDocument/2006/relationships/settings" Target="settings.xml"/><Relationship Id="rId7" Type="http://schemas.openxmlformats.org/officeDocument/2006/relationships/hyperlink" Target="https://www.tn.gov/content/dam/tn/health/healthprofboards/occupational-therapy/OT%20Board%20Meeting%20Minutes%2011.7.2022.pdf" TargetMode="External"/><Relationship Id="rId12" Type="http://schemas.openxmlformats.org/officeDocument/2006/relationships/hyperlink" Target="https://protect-us.mimecast.com/s/iWnJC82z1RF68Vj1fyVhLj?domain=lnks.g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nota.org/licensure-faqs" TargetMode="External"/><Relationship Id="rId11" Type="http://schemas.openxmlformats.org/officeDocument/2006/relationships/hyperlink" Target="https://protect-us.mimecast.com/s/QYbpC73y1QUAj5mlHPKsv2?domain=lnks.g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rotect-us.mimecast.com/s/vZ_RC68xXPsrl2oztvnNg_?domain=lnks.gd" TargetMode="External"/><Relationship Id="rId4" Type="http://schemas.openxmlformats.org/officeDocument/2006/relationships/webSettings" Target="webSettings.xml"/><Relationship Id="rId9" Type="http://schemas.openxmlformats.org/officeDocument/2006/relationships/hyperlink" Target="https://www.aota.org/advocacy/advocacy-news/2023/-/media/3784769d8ec44b9ca8473d922d20507f.ashx" TargetMode="External"/><Relationship Id="rId14" Type="http://schemas.openxmlformats.org/officeDocument/2006/relationships/hyperlink" Target="mailto:advocacy@tn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180</cp:revision>
  <dcterms:created xsi:type="dcterms:W3CDTF">2023-04-09T19:35:00Z</dcterms:created>
  <dcterms:modified xsi:type="dcterms:W3CDTF">2023-05-12T00:46:00Z</dcterms:modified>
</cp:coreProperties>
</file>