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1A469EC1" w:rsidR="004524AE" w:rsidRPr="00DC4FC1" w:rsidRDefault="00110814" w:rsidP="004524AE">
      <w:pPr>
        <w:spacing w:after="0" w:line="240" w:lineRule="auto"/>
        <w:jc w:val="center"/>
        <w:rPr>
          <w:b/>
          <w:bCs/>
        </w:rPr>
      </w:pPr>
      <w:r>
        <w:rPr>
          <w:b/>
          <w:bCs/>
        </w:rPr>
        <w:t>J</w:t>
      </w:r>
      <w:r w:rsidR="002F0A94">
        <w:rPr>
          <w:b/>
          <w:bCs/>
        </w:rPr>
        <w:t>uly 14,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EC4700" w14:paraId="69CD1FA7" w14:textId="77777777" w:rsidTr="00821CF8">
        <w:trPr>
          <w:trHeight w:val="224"/>
        </w:trPr>
        <w:tc>
          <w:tcPr>
            <w:tcW w:w="5219" w:type="dxa"/>
          </w:tcPr>
          <w:p w14:paraId="7265F98D" w14:textId="35EE4644" w:rsidR="00EC4700" w:rsidRPr="00821CF8" w:rsidRDefault="00EC4700" w:rsidP="00EC4700">
            <w:r w:rsidRPr="00821CF8">
              <w:rPr>
                <w:color w:val="000000"/>
              </w:rPr>
              <w:t>Cindy Blackwell: President</w:t>
            </w:r>
          </w:p>
        </w:tc>
        <w:tc>
          <w:tcPr>
            <w:tcW w:w="5219" w:type="dxa"/>
          </w:tcPr>
          <w:p w14:paraId="4D2399B9" w14:textId="484A9BCD" w:rsidR="00EC4700" w:rsidRPr="00A94E5E" w:rsidRDefault="00EC4700" w:rsidP="00EC4700">
            <w:r w:rsidRPr="00A94E5E">
              <w:rPr>
                <w:color w:val="000000"/>
              </w:rPr>
              <w:t>Whitney Joy: Vice President</w:t>
            </w:r>
          </w:p>
        </w:tc>
      </w:tr>
      <w:tr w:rsidR="00EC4700" w14:paraId="4EF94D33" w14:textId="77777777" w:rsidTr="00821CF8">
        <w:trPr>
          <w:trHeight w:val="224"/>
        </w:trPr>
        <w:tc>
          <w:tcPr>
            <w:tcW w:w="5219" w:type="dxa"/>
          </w:tcPr>
          <w:p w14:paraId="7D443483" w14:textId="633B84CE" w:rsidR="00EC4700" w:rsidRPr="00A94E5E" w:rsidRDefault="00EC4700" w:rsidP="00EC4700">
            <w:r w:rsidRPr="00A94E5E">
              <w:t>Anye Bonzell: Secretary</w:t>
            </w:r>
          </w:p>
        </w:tc>
        <w:tc>
          <w:tcPr>
            <w:tcW w:w="5219" w:type="dxa"/>
          </w:tcPr>
          <w:p w14:paraId="3C9F868B" w14:textId="766248B9" w:rsidR="00EC4700" w:rsidRPr="00821CF8" w:rsidRDefault="00EC4700" w:rsidP="00EC4700">
            <w:r w:rsidRPr="00821CF8">
              <w:rPr>
                <w:color w:val="000000"/>
              </w:rPr>
              <w:t>Kelsey Vaughn: Treasurer</w:t>
            </w:r>
          </w:p>
        </w:tc>
      </w:tr>
      <w:tr w:rsidR="00A94E5E" w14:paraId="39D9F052" w14:textId="72584ED7" w:rsidTr="00821CF8">
        <w:trPr>
          <w:trHeight w:val="234"/>
        </w:trPr>
        <w:tc>
          <w:tcPr>
            <w:tcW w:w="5219" w:type="dxa"/>
          </w:tcPr>
          <w:p w14:paraId="7F63FC7B" w14:textId="2EE2DFFB" w:rsidR="00A94E5E" w:rsidRPr="00821CF8" w:rsidRDefault="00A94E5E" w:rsidP="00A94E5E">
            <w:r w:rsidRPr="00821CF8">
              <w:t>Richard Leger-Walker: Communications Co-Chair</w:t>
            </w:r>
          </w:p>
        </w:tc>
        <w:tc>
          <w:tcPr>
            <w:tcW w:w="5219" w:type="dxa"/>
          </w:tcPr>
          <w:p w14:paraId="40D58E15" w14:textId="5BA55D83" w:rsidR="00A94E5E" w:rsidRPr="00821CF8" w:rsidRDefault="00A94E5E" w:rsidP="00A94E5E">
            <w:r w:rsidRPr="00821CF8">
              <w:rPr>
                <w:color w:val="000000"/>
              </w:rPr>
              <w:t>Mary Barnes: Continuing Education Co-Chair</w:t>
            </w:r>
          </w:p>
        </w:tc>
      </w:tr>
      <w:tr w:rsidR="00A94E5E" w14:paraId="76DB48DA" w14:textId="77777777" w:rsidTr="00821CF8">
        <w:trPr>
          <w:trHeight w:val="450"/>
        </w:trPr>
        <w:tc>
          <w:tcPr>
            <w:tcW w:w="5219" w:type="dxa"/>
          </w:tcPr>
          <w:p w14:paraId="05233825" w14:textId="289058A4" w:rsidR="00A94E5E" w:rsidRPr="00A94E5E" w:rsidRDefault="00A94E5E" w:rsidP="00A94E5E">
            <w:r w:rsidRPr="00A94E5E">
              <w:t>Morgan Webb: Mentorship Co-Chair, Communications/Marketing</w:t>
            </w:r>
          </w:p>
        </w:tc>
        <w:tc>
          <w:tcPr>
            <w:tcW w:w="5219" w:type="dxa"/>
          </w:tcPr>
          <w:p w14:paraId="332D95DF" w14:textId="2D48E1BD" w:rsidR="00A94E5E" w:rsidRPr="00821CF8" w:rsidRDefault="00A94E5E" w:rsidP="00A94E5E">
            <w:r w:rsidRPr="00821CF8">
              <w:t>Rebecca Whitaker: Student Involvement Chair</w:t>
            </w:r>
          </w:p>
        </w:tc>
      </w:tr>
      <w:tr w:rsidR="00A94E5E" w14:paraId="3BF513DB" w14:textId="77777777" w:rsidTr="00821CF8">
        <w:trPr>
          <w:trHeight w:val="224"/>
        </w:trPr>
        <w:tc>
          <w:tcPr>
            <w:tcW w:w="5219" w:type="dxa"/>
          </w:tcPr>
          <w:p w14:paraId="2D05F37F" w14:textId="621B664A" w:rsidR="00A94E5E" w:rsidRPr="00A94E5E" w:rsidRDefault="00A94E5E" w:rsidP="00A94E5E">
            <w:r w:rsidRPr="00A94E5E">
              <w:t>Susan McDonald: Legislative Chair</w:t>
            </w:r>
          </w:p>
        </w:tc>
        <w:tc>
          <w:tcPr>
            <w:tcW w:w="5219" w:type="dxa"/>
          </w:tcPr>
          <w:p w14:paraId="585B2707" w14:textId="17174DBE" w:rsidR="00A94E5E" w:rsidRPr="00821CF8" w:rsidRDefault="00A94E5E" w:rsidP="00A94E5E">
            <w:r w:rsidRPr="00821CF8">
              <w:t>Kaylin Lawrence:  Mental Health Co-Chair</w:t>
            </w:r>
          </w:p>
        </w:tc>
      </w:tr>
      <w:tr w:rsidR="00A94E5E" w14:paraId="23AF4D81" w14:textId="77777777" w:rsidTr="00821CF8">
        <w:trPr>
          <w:trHeight w:val="234"/>
        </w:trPr>
        <w:tc>
          <w:tcPr>
            <w:tcW w:w="5219" w:type="dxa"/>
          </w:tcPr>
          <w:p w14:paraId="249B9039" w14:textId="1C135754" w:rsidR="00A94E5E" w:rsidRPr="00821CF8" w:rsidRDefault="00A94E5E" w:rsidP="00A94E5E">
            <w:pPr>
              <w:rPr>
                <w:color w:val="000000"/>
              </w:rPr>
            </w:pPr>
            <w:r w:rsidRPr="00821CF8">
              <w:t>Valery Hanks: Mentorship Co-Chair</w:t>
            </w:r>
          </w:p>
        </w:tc>
        <w:tc>
          <w:tcPr>
            <w:tcW w:w="5219" w:type="dxa"/>
          </w:tcPr>
          <w:p w14:paraId="7EF8A3C2" w14:textId="5546635D" w:rsidR="00A94E5E" w:rsidRPr="00A94E5E" w:rsidRDefault="00A94E5E" w:rsidP="00A94E5E">
            <w:pPr>
              <w:rPr>
                <w:color w:val="000000"/>
              </w:rPr>
            </w:pPr>
            <w:r w:rsidRPr="00A94E5E">
              <w:t>Cindy Poole: Membership Chair</w:t>
            </w:r>
          </w:p>
        </w:tc>
      </w:tr>
      <w:tr w:rsidR="00A94E5E" w14:paraId="19CD9522" w14:textId="77777777" w:rsidTr="00821CF8">
        <w:trPr>
          <w:trHeight w:val="224"/>
        </w:trPr>
        <w:tc>
          <w:tcPr>
            <w:tcW w:w="5219" w:type="dxa"/>
          </w:tcPr>
          <w:p w14:paraId="78CEDF92" w14:textId="22D7285B" w:rsidR="00A94E5E" w:rsidRPr="00821CF8" w:rsidRDefault="00821CF8" w:rsidP="00A94E5E">
            <w:r>
              <w:t>Bhumika Patel: Southeast Co-Chair</w:t>
            </w:r>
          </w:p>
        </w:tc>
        <w:tc>
          <w:tcPr>
            <w:tcW w:w="5219" w:type="dxa"/>
          </w:tcPr>
          <w:p w14:paraId="3363E178" w14:textId="4F08576B" w:rsidR="00A94E5E" w:rsidRPr="00821CF8" w:rsidRDefault="00A94E5E" w:rsidP="00A94E5E">
            <w:r w:rsidRPr="00821CF8">
              <w:t xml:space="preserve">Barb </w:t>
            </w:r>
            <w:proofErr w:type="spellStart"/>
            <w:r w:rsidRPr="00821CF8">
              <w:t>Meussner</w:t>
            </w:r>
            <w:proofErr w:type="spellEnd"/>
            <w:r w:rsidRPr="00821CF8">
              <w:t>: Rural West District Chair</w:t>
            </w:r>
          </w:p>
        </w:tc>
      </w:tr>
      <w:tr w:rsidR="00A94E5E" w14:paraId="60B9409D" w14:textId="77777777" w:rsidTr="00821CF8">
        <w:trPr>
          <w:trHeight w:val="224"/>
        </w:trPr>
        <w:tc>
          <w:tcPr>
            <w:tcW w:w="5219" w:type="dxa"/>
          </w:tcPr>
          <w:p w14:paraId="1AA60089" w14:textId="624C5AF4" w:rsidR="00A94E5E" w:rsidRPr="00821CF8" w:rsidRDefault="00A94E5E" w:rsidP="00A94E5E">
            <w:r w:rsidRPr="00821CF8">
              <w:t>Sandra Dicks: TSU Representative</w:t>
            </w:r>
          </w:p>
        </w:tc>
        <w:tc>
          <w:tcPr>
            <w:tcW w:w="5219" w:type="dxa"/>
          </w:tcPr>
          <w:p w14:paraId="6D6F450F" w14:textId="5D21344C" w:rsidR="00A94E5E" w:rsidRPr="002F0A94" w:rsidRDefault="00821CF8" w:rsidP="00A94E5E">
            <w:pPr>
              <w:rPr>
                <w:b/>
                <w:bCs/>
              </w:rPr>
            </w:pPr>
            <w:r w:rsidRPr="00821CF8">
              <w:t>Erin Newton: Milligan University Representative</w:t>
            </w:r>
          </w:p>
        </w:tc>
      </w:tr>
      <w:tr w:rsidR="00A94E5E" w14:paraId="04219D97" w14:textId="77777777" w:rsidTr="00821CF8">
        <w:trPr>
          <w:trHeight w:val="224"/>
        </w:trPr>
        <w:tc>
          <w:tcPr>
            <w:tcW w:w="5219" w:type="dxa"/>
          </w:tcPr>
          <w:p w14:paraId="58B3B29E" w14:textId="06FD7E30" w:rsidR="00A94E5E" w:rsidRPr="00821CF8" w:rsidRDefault="00821CF8" w:rsidP="00A94E5E">
            <w:r w:rsidRPr="00821CF8">
              <w:t>Alissa Lee: UTHSC Representative</w:t>
            </w:r>
          </w:p>
        </w:tc>
        <w:tc>
          <w:tcPr>
            <w:tcW w:w="5219" w:type="dxa"/>
          </w:tcPr>
          <w:p w14:paraId="00D846D2" w14:textId="58EBC091" w:rsidR="00A94E5E" w:rsidRPr="00821CF8" w:rsidRDefault="00A94E5E" w:rsidP="00A94E5E">
            <w:r w:rsidRPr="00821CF8">
              <w:t xml:space="preserve">Rachel </w:t>
            </w:r>
            <w:proofErr w:type="spellStart"/>
            <w:r w:rsidRPr="00821CF8">
              <w:t>Jeneff</w:t>
            </w:r>
            <w:proofErr w:type="spellEnd"/>
            <w:r w:rsidRPr="00821CF8">
              <w:t>: UTHSC Representative</w:t>
            </w:r>
          </w:p>
        </w:tc>
      </w:tr>
    </w:tbl>
    <w:p w14:paraId="0ED04053" w14:textId="20962979" w:rsidR="00F93CF8" w:rsidRDefault="00F93CF8" w:rsidP="004524AE">
      <w:pPr>
        <w:spacing w:after="0" w:line="240" w:lineRule="auto"/>
      </w:pPr>
    </w:p>
    <w:p w14:paraId="3BC1C632" w14:textId="77777777" w:rsidR="00C20F2E" w:rsidRDefault="00C20F2E" w:rsidP="004524AE">
      <w:pPr>
        <w:spacing w:after="0" w:line="240" w:lineRule="auto"/>
      </w:pPr>
    </w:p>
    <w:p w14:paraId="757BBFD7" w14:textId="0581279D" w:rsidR="00DE1EEC" w:rsidRDefault="00DE1EEC">
      <w:pPr>
        <w:pStyle w:val="ListParagraph"/>
        <w:numPr>
          <w:ilvl w:val="0"/>
          <w:numId w:val="1"/>
        </w:numPr>
        <w:spacing w:after="0" w:line="240" w:lineRule="auto"/>
      </w:pPr>
      <w:r>
        <w:t>Roll Call- Anye Bonzell</w:t>
      </w:r>
    </w:p>
    <w:p w14:paraId="36873DD0" w14:textId="609B51B1" w:rsidR="0049696A" w:rsidRDefault="0049696A">
      <w:pPr>
        <w:pStyle w:val="ListParagraph"/>
        <w:numPr>
          <w:ilvl w:val="0"/>
          <w:numId w:val="1"/>
        </w:numPr>
        <w:spacing w:after="0" w:line="240" w:lineRule="auto"/>
      </w:pPr>
      <w:r>
        <w:t xml:space="preserve">Motion </w:t>
      </w:r>
      <w:r w:rsidR="004E7037">
        <w:t xml:space="preserve">to </w:t>
      </w:r>
      <w:r w:rsidR="007E4558">
        <w:t>approve</w:t>
      </w:r>
      <w:r w:rsidR="004E7037">
        <w:t xml:space="preserve"> May</w:t>
      </w:r>
      <w:r w:rsidR="002532A4">
        <w:t xml:space="preserve"> </w:t>
      </w:r>
      <w:r>
        <w:t>Meeting Minutes</w:t>
      </w:r>
    </w:p>
    <w:p w14:paraId="54A61243" w14:textId="1D9A69F3" w:rsidR="0049696A" w:rsidRDefault="007E4558">
      <w:pPr>
        <w:pStyle w:val="ListParagraph"/>
        <w:numPr>
          <w:ilvl w:val="1"/>
          <w:numId w:val="1"/>
        </w:numPr>
        <w:spacing w:after="0" w:line="240" w:lineRule="auto"/>
      </w:pPr>
      <w:r>
        <w:t>Kelsey Vaughn to accept</w:t>
      </w:r>
    </w:p>
    <w:p w14:paraId="06E20DA9" w14:textId="1559A299" w:rsidR="004E7037" w:rsidRDefault="004E7037">
      <w:pPr>
        <w:pStyle w:val="ListParagraph"/>
        <w:numPr>
          <w:ilvl w:val="1"/>
          <w:numId w:val="1"/>
        </w:numPr>
        <w:spacing w:after="0" w:line="240" w:lineRule="auto"/>
      </w:pPr>
      <w:r>
        <w:t>To second</w:t>
      </w:r>
      <w:r w:rsidR="003F4659">
        <w:t xml:space="preserve"> Bhumika Patel</w:t>
      </w:r>
    </w:p>
    <w:p w14:paraId="2ABF8F37" w14:textId="60EB63E5" w:rsidR="007E4558" w:rsidRDefault="007E4558">
      <w:pPr>
        <w:pStyle w:val="ListParagraph"/>
        <w:numPr>
          <w:ilvl w:val="0"/>
          <w:numId w:val="1"/>
        </w:numPr>
        <w:spacing w:after="0" w:line="240" w:lineRule="auto"/>
      </w:pPr>
      <w:r>
        <w:t>Motion to approve June Meeting Minutes</w:t>
      </w:r>
    </w:p>
    <w:p w14:paraId="41643ECE" w14:textId="6C05580E" w:rsidR="0020133B" w:rsidRDefault="0020133B">
      <w:pPr>
        <w:pStyle w:val="ListParagraph"/>
        <w:numPr>
          <w:ilvl w:val="1"/>
          <w:numId w:val="1"/>
        </w:numPr>
        <w:spacing w:after="0" w:line="240" w:lineRule="auto"/>
      </w:pPr>
      <w:r>
        <w:t>Whitney Joy to accept</w:t>
      </w:r>
    </w:p>
    <w:p w14:paraId="24100620" w14:textId="1A7AA068" w:rsidR="0020133B" w:rsidRDefault="0020133B">
      <w:pPr>
        <w:pStyle w:val="ListParagraph"/>
        <w:numPr>
          <w:ilvl w:val="1"/>
          <w:numId w:val="1"/>
        </w:numPr>
        <w:spacing w:after="0" w:line="240" w:lineRule="auto"/>
      </w:pPr>
      <w:r>
        <w:t>To second Bhumika Patel</w:t>
      </w:r>
    </w:p>
    <w:p w14:paraId="28CDF986" w14:textId="42A8245B" w:rsidR="003F4659" w:rsidRDefault="003F4659" w:rsidP="003F4659">
      <w:pPr>
        <w:spacing w:after="0" w:line="240" w:lineRule="auto"/>
      </w:pPr>
    </w:p>
    <w:p w14:paraId="26D1263A" w14:textId="6335613F" w:rsidR="0049267D" w:rsidRDefault="003F4659" w:rsidP="0020133B">
      <w:pPr>
        <w:spacing w:after="0" w:line="240" w:lineRule="auto"/>
        <w:rPr>
          <w:b/>
          <w:bCs/>
        </w:rPr>
      </w:pPr>
      <w:r w:rsidRPr="00411964">
        <w:rPr>
          <w:b/>
          <w:bCs/>
        </w:rPr>
        <w:t>New Business- Cindy Blackwell</w:t>
      </w:r>
    </w:p>
    <w:p w14:paraId="11E09D02" w14:textId="51E81E38" w:rsidR="0020133B" w:rsidRDefault="0020133B">
      <w:pPr>
        <w:pStyle w:val="ListParagraph"/>
        <w:numPr>
          <w:ilvl w:val="0"/>
          <w:numId w:val="13"/>
        </w:numPr>
        <w:spacing w:after="0" w:line="240" w:lineRule="auto"/>
      </w:pPr>
      <w:r w:rsidRPr="0020133B">
        <w:t>Summary of July OT Licensure Board Meeting</w:t>
      </w:r>
    </w:p>
    <w:p w14:paraId="50DC3A96" w14:textId="3A99A83A" w:rsidR="00B960F8" w:rsidRDefault="00B960F8">
      <w:pPr>
        <w:pStyle w:val="ListParagraph"/>
        <w:numPr>
          <w:ilvl w:val="1"/>
          <w:numId w:val="13"/>
        </w:numPr>
        <w:spacing w:after="0" w:line="240" w:lineRule="auto"/>
      </w:pPr>
      <w:r>
        <w:t xml:space="preserve">Started a rotation system to have a board member present at the State License </w:t>
      </w:r>
      <w:r w:rsidR="008C475E">
        <w:t>b</w:t>
      </w:r>
      <w:r>
        <w:t xml:space="preserve">oard </w:t>
      </w:r>
      <w:r w:rsidR="008C475E">
        <w:t>m</w:t>
      </w:r>
      <w:r>
        <w:t xml:space="preserve">eetings. </w:t>
      </w:r>
    </w:p>
    <w:p w14:paraId="7C621204" w14:textId="142E2905" w:rsidR="00B960F8" w:rsidRDefault="00B960F8">
      <w:pPr>
        <w:pStyle w:val="ListParagraph"/>
        <w:numPr>
          <w:ilvl w:val="2"/>
          <w:numId w:val="13"/>
        </w:numPr>
        <w:spacing w:after="0" w:line="240" w:lineRule="auto"/>
      </w:pPr>
      <w:r>
        <w:t>Morgan attended; Cindy participated virtually</w:t>
      </w:r>
      <w:r w:rsidR="008C475E">
        <w:t xml:space="preserve"> during the July meeting</w:t>
      </w:r>
    </w:p>
    <w:p w14:paraId="21B45396" w14:textId="49E8596A" w:rsidR="00B960F8" w:rsidRDefault="00B960F8">
      <w:pPr>
        <w:pStyle w:val="ListParagraph"/>
        <w:numPr>
          <w:ilvl w:val="1"/>
          <w:numId w:val="13"/>
        </w:numPr>
        <w:spacing w:after="0" w:line="240" w:lineRule="auto"/>
      </w:pPr>
      <w:r>
        <w:t xml:space="preserve">Three main topics discussed </w:t>
      </w:r>
    </w:p>
    <w:p w14:paraId="25136DF5" w14:textId="68CA80BC" w:rsidR="00B960F8" w:rsidRDefault="00C46A06">
      <w:pPr>
        <w:pStyle w:val="ListParagraph"/>
        <w:numPr>
          <w:ilvl w:val="2"/>
          <w:numId w:val="13"/>
        </w:numPr>
        <w:spacing w:after="0" w:line="240" w:lineRule="auto"/>
      </w:pPr>
      <w:r>
        <w:t>1st</w:t>
      </w:r>
      <w:r w:rsidR="00B960F8">
        <w:t>- TNOTA is frequently receiving questions from OT practitioners and students across the state asking us to interpret the OT rules and regulations f</w:t>
      </w:r>
      <w:r w:rsidR="008C475E">
        <w:t xml:space="preserve">or </w:t>
      </w:r>
      <w:r w:rsidR="00B960F8">
        <w:t xml:space="preserve">them. </w:t>
      </w:r>
    </w:p>
    <w:p w14:paraId="4385628E" w14:textId="55055470" w:rsidR="00B960F8" w:rsidRDefault="00B960F8">
      <w:pPr>
        <w:pStyle w:val="ListParagraph"/>
        <w:numPr>
          <w:ilvl w:val="2"/>
          <w:numId w:val="13"/>
        </w:numPr>
        <w:spacing w:after="0" w:line="240" w:lineRule="auto"/>
      </w:pPr>
      <w:r>
        <w:t xml:space="preserve">Often the </w:t>
      </w:r>
      <w:r w:rsidR="008C475E">
        <w:t>b</w:t>
      </w:r>
      <w:r>
        <w:t xml:space="preserve">oard will send these questions to us, then </w:t>
      </w:r>
      <w:r w:rsidR="008C475E">
        <w:t xml:space="preserve">in return, </w:t>
      </w:r>
      <w:r>
        <w:t xml:space="preserve">TNOTA cannot interpret these questions and will send them back to licensure board. The </w:t>
      </w:r>
      <w:r w:rsidR="008C475E">
        <w:t>b</w:t>
      </w:r>
      <w:r>
        <w:t>oard feels as though it is up to each individual</w:t>
      </w:r>
      <w:r w:rsidR="00661842">
        <w:t xml:space="preserve">/the individual’s attorney </w:t>
      </w:r>
      <w:r>
        <w:t xml:space="preserve">to interpret the Tennessee rules and regulations. It was specifically requested in the meeting that the </w:t>
      </w:r>
      <w:r w:rsidR="008C475E">
        <w:t>b</w:t>
      </w:r>
      <w:r>
        <w:t xml:space="preserve">oard does not send practitioners directly to TNOTA to make interpretations of the Practice Act. </w:t>
      </w:r>
    </w:p>
    <w:p w14:paraId="0EC3251A" w14:textId="28BE3935" w:rsidR="00B960F8" w:rsidRDefault="00C46A06">
      <w:pPr>
        <w:pStyle w:val="ListParagraph"/>
        <w:numPr>
          <w:ilvl w:val="2"/>
          <w:numId w:val="13"/>
        </w:numPr>
        <w:spacing w:after="0" w:line="240" w:lineRule="auto"/>
      </w:pPr>
      <w:r>
        <w:t>2</w:t>
      </w:r>
      <w:r w:rsidRPr="00C46A06">
        <w:rPr>
          <w:vertAlign w:val="superscript"/>
        </w:rPr>
        <w:t>nd</w:t>
      </w:r>
      <w:r>
        <w:t xml:space="preserve">-Questions regarding live CE courses and how the board is interpretating interactive online courses versus other types of courses. No specific answer in the meeting, however the board is agreeable to doing a </w:t>
      </w:r>
      <w:r w:rsidR="00CC59F3">
        <w:t xml:space="preserve">policy draft by the </w:t>
      </w:r>
      <w:r w:rsidR="00CC59F3">
        <w:lastRenderedPageBreak/>
        <w:t>president, their administrative assistan</w:t>
      </w:r>
      <w:r w:rsidR="001D1EEA">
        <w:t>ts</w:t>
      </w:r>
      <w:r w:rsidR="00CC59F3">
        <w:t>, and the board attorney. The statement will be drafted and presented at the October 6</w:t>
      </w:r>
      <w:r w:rsidR="00CC59F3" w:rsidRPr="00CC59F3">
        <w:rPr>
          <w:vertAlign w:val="superscript"/>
        </w:rPr>
        <w:t>th</w:t>
      </w:r>
      <w:r w:rsidR="00CC59F3">
        <w:t xml:space="preserve"> meeting. </w:t>
      </w:r>
    </w:p>
    <w:p w14:paraId="7FC3F3F3" w14:textId="77777777" w:rsidR="000F65BA" w:rsidRDefault="00CC59F3" w:rsidP="000F65BA">
      <w:pPr>
        <w:pStyle w:val="ListParagraph"/>
        <w:numPr>
          <w:ilvl w:val="2"/>
          <w:numId w:val="13"/>
        </w:numPr>
        <w:spacing w:after="0" w:line="240" w:lineRule="auto"/>
      </w:pPr>
      <w:r>
        <w:t>3</w:t>
      </w:r>
      <w:r w:rsidRPr="00CC59F3">
        <w:rPr>
          <w:vertAlign w:val="superscript"/>
        </w:rPr>
        <w:t>rd</w:t>
      </w:r>
      <w:r>
        <w:t>-Requested the board to consider non-statutory amendments to the rules and regulations document to modernize the language of the Practice Act.</w:t>
      </w:r>
    </w:p>
    <w:p w14:paraId="5E201A63" w14:textId="7D74AAA8" w:rsidR="00CC59F3" w:rsidRDefault="00CC59F3" w:rsidP="000F65BA">
      <w:pPr>
        <w:pStyle w:val="ListParagraph"/>
        <w:numPr>
          <w:ilvl w:val="1"/>
          <w:numId w:val="13"/>
        </w:numPr>
        <w:spacing w:after="0" w:line="240" w:lineRule="auto"/>
      </w:pPr>
      <w:r>
        <w:t xml:space="preserve">TNOTA did a lot of work to red line the </w:t>
      </w:r>
      <w:r w:rsidR="00EF58F2">
        <w:t>Tennessee</w:t>
      </w:r>
      <w:r>
        <w:t xml:space="preserve"> </w:t>
      </w:r>
      <w:r w:rsidR="001D1EEA">
        <w:t xml:space="preserve">OT </w:t>
      </w:r>
      <w:r>
        <w:t>Practice Act and presented this to the board in December of 202</w:t>
      </w:r>
      <w:r w:rsidR="001D1EEA">
        <w:t>1</w:t>
      </w:r>
      <w:r>
        <w:t xml:space="preserve">. </w:t>
      </w:r>
      <w:r w:rsidR="00EF58F2">
        <w:t>Unfortunately,</w:t>
      </w:r>
      <w:r>
        <w:t xml:space="preserve"> due to cases and trials, it kept getting pushed back and has yet to be reviewed. When presented this to the board</w:t>
      </w:r>
      <w:r w:rsidR="00EF58F2">
        <w:t>, the board has agreed to review the red line document and hold a special session to review on November 7</w:t>
      </w:r>
      <w:r w:rsidR="00EF58F2" w:rsidRPr="000F65BA">
        <w:rPr>
          <w:vertAlign w:val="superscript"/>
        </w:rPr>
        <w:t>th</w:t>
      </w:r>
      <w:r w:rsidR="00EF58F2">
        <w:t xml:space="preserve">. </w:t>
      </w:r>
    </w:p>
    <w:p w14:paraId="16EB1705" w14:textId="4974E5AA" w:rsidR="00304109" w:rsidRDefault="005E5C56" w:rsidP="00304109">
      <w:pPr>
        <w:pStyle w:val="ListParagraph"/>
        <w:numPr>
          <w:ilvl w:val="5"/>
          <w:numId w:val="13"/>
        </w:numPr>
        <w:spacing w:after="0" w:line="240" w:lineRule="auto"/>
      </w:pPr>
      <w:r>
        <w:t xml:space="preserve">TNOTA is not looking to expand our scope, the goal is to bring the Practice Act language to be more modernized and aligned with the current definitions of our practice </w:t>
      </w:r>
      <w:r w:rsidR="0014083A">
        <w:t>(</w:t>
      </w:r>
      <w:r w:rsidR="009C7F82">
        <w:t>i.e.,</w:t>
      </w:r>
      <w:r w:rsidR="0014083A">
        <w:t xml:space="preserve"> </w:t>
      </w:r>
      <w:r w:rsidR="009C7F82">
        <w:t>These changes would include providing guidance or suggestions to the board on supervising doctoral capstone students and how many CEU</w:t>
      </w:r>
      <w:r w:rsidR="00CC262E">
        <w:t>s</w:t>
      </w:r>
      <w:r w:rsidR="009C7F82">
        <w:t xml:space="preserve"> you receive for taking a doctoral capstone students)</w:t>
      </w:r>
      <w:r w:rsidR="00304109">
        <w:t>.</w:t>
      </w:r>
    </w:p>
    <w:p w14:paraId="0715D68D" w14:textId="7437ACBF" w:rsidR="000F65BA" w:rsidRDefault="000F65BA" w:rsidP="00304109">
      <w:pPr>
        <w:pStyle w:val="ListParagraph"/>
        <w:numPr>
          <w:ilvl w:val="3"/>
          <w:numId w:val="13"/>
        </w:numPr>
        <w:spacing w:after="0" w:line="240" w:lineRule="auto"/>
      </w:pPr>
      <w:r>
        <w:t>Other highlighted topics during the meeting:</w:t>
      </w:r>
    </w:p>
    <w:p w14:paraId="4410CAFC" w14:textId="73B0A689" w:rsidR="00E718A0" w:rsidRDefault="00E718A0" w:rsidP="000F65BA">
      <w:pPr>
        <w:pStyle w:val="ListParagraph"/>
        <w:numPr>
          <w:ilvl w:val="4"/>
          <w:numId w:val="13"/>
        </w:numPr>
        <w:spacing w:after="0" w:line="240" w:lineRule="auto"/>
      </w:pPr>
      <w:r>
        <w:t xml:space="preserve">Tennessee healthcare providers can continue to utilize telehealth and receive reimbursement for telehealth services. </w:t>
      </w:r>
    </w:p>
    <w:p w14:paraId="27725105" w14:textId="55551992" w:rsidR="00E718A0" w:rsidRDefault="00E718A0" w:rsidP="000F65BA">
      <w:pPr>
        <w:pStyle w:val="ListParagraph"/>
        <w:numPr>
          <w:ilvl w:val="4"/>
          <w:numId w:val="13"/>
        </w:numPr>
        <w:spacing w:after="0" w:line="240" w:lineRule="auto"/>
      </w:pPr>
      <w:r>
        <w:t>School based OTs-there are new public chapters.</w:t>
      </w:r>
    </w:p>
    <w:p w14:paraId="0D0738C5" w14:textId="575C4B4B" w:rsidR="004C7649" w:rsidRPr="0020133B" w:rsidRDefault="004C7649" w:rsidP="000F65BA">
      <w:pPr>
        <w:pStyle w:val="ListParagraph"/>
        <w:numPr>
          <w:ilvl w:val="4"/>
          <w:numId w:val="13"/>
        </w:numPr>
        <w:spacing w:after="0" w:line="240" w:lineRule="auto"/>
      </w:pPr>
      <w:r>
        <w:t xml:space="preserve">Board had questioned what percentage of OTs/COTAs are members of TNOTA. Currently there are 3471 OTs and 1819 COTAs practicing in the State of TN. </w:t>
      </w:r>
      <w:r w:rsidR="00CC262E">
        <w:t>TNOTA members are approximately</w:t>
      </w:r>
      <w:r>
        <w:t xml:space="preserve"> 19%!</w:t>
      </w:r>
    </w:p>
    <w:p w14:paraId="5EB5B6FB" w14:textId="6936FCDD" w:rsidR="0020133B" w:rsidRPr="0020133B" w:rsidRDefault="0020133B">
      <w:pPr>
        <w:pStyle w:val="ListParagraph"/>
        <w:numPr>
          <w:ilvl w:val="0"/>
          <w:numId w:val="13"/>
        </w:numPr>
        <w:spacing w:after="0" w:line="240" w:lineRule="auto"/>
      </w:pPr>
      <w:r w:rsidRPr="0020133B">
        <w:t>Reciprocity for CEUs</w:t>
      </w:r>
    </w:p>
    <w:p w14:paraId="55AA5DC4" w14:textId="3F39F836" w:rsidR="0020133B" w:rsidRDefault="0020133B">
      <w:pPr>
        <w:pStyle w:val="ListParagraph"/>
        <w:numPr>
          <w:ilvl w:val="1"/>
          <w:numId w:val="13"/>
        </w:numPr>
        <w:spacing w:after="0" w:line="240" w:lineRule="auto"/>
      </w:pPr>
      <w:r w:rsidRPr="0020133B">
        <w:t>Georgia</w:t>
      </w:r>
      <w:r w:rsidR="00E60D82">
        <w:t xml:space="preserve">, </w:t>
      </w:r>
      <w:r w:rsidRPr="0020133B">
        <w:t>Alabama</w:t>
      </w:r>
      <w:r w:rsidR="00E60D82">
        <w:t xml:space="preserve">, </w:t>
      </w:r>
      <w:r w:rsidRPr="0020133B">
        <w:t>Kentucky, Arkansas, Mississippi</w:t>
      </w:r>
    </w:p>
    <w:p w14:paraId="2DF4027D" w14:textId="0D519B6F" w:rsidR="00E60D82" w:rsidRDefault="00E60D82">
      <w:pPr>
        <w:pStyle w:val="ListParagraph"/>
        <w:numPr>
          <w:ilvl w:val="2"/>
          <w:numId w:val="13"/>
        </w:numPr>
        <w:spacing w:after="0" w:line="240" w:lineRule="auto"/>
      </w:pPr>
      <w:r>
        <w:t xml:space="preserve">Members from these state associations can register for TNOTA conference and receive the same discounted member rate, as well as we have the same ability in those state associations. </w:t>
      </w:r>
    </w:p>
    <w:p w14:paraId="0EC49B70" w14:textId="56A39AF0" w:rsidR="00E60D82" w:rsidRPr="0020133B" w:rsidRDefault="00E60D82">
      <w:pPr>
        <w:pStyle w:val="ListParagraph"/>
        <w:numPr>
          <w:ilvl w:val="2"/>
          <w:numId w:val="13"/>
        </w:numPr>
        <w:spacing w:after="0" w:line="240" w:lineRule="auto"/>
      </w:pPr>
      <w:r>
        <w:t xml:space="preserve">We have entered into an agreement with Georgia and Alabama to provide member discounted rates for most CEU courses, in addition to the conference. </w:t>
      </w:r>
    </w:p>
    <w:p w14:paraId="2E415FF1" w14:textId="7003EF0F" w:rsidR="0020133B" w:rsidRPr="0020133B" w:rsidRDefault="0020133B">
      <w:pPr>
        <w:pStyle w:val="ListParagraph"/>
        <w:numPr>
          <w:ilvl w:val="1"/>
          <w:numId w:val="13"/>
        </w:numPr>
        <w:spacing w:after="0" w:line="240" w:lineRule="auto"/>
      </w:pPr>
      <w:r w:rsidRPr="0020133B">
        <w:t>PAMS Rural West canceled, folded in with private Memphis course</w:t>
      </w:r>
      <w:r w:rsidR="004A5B8E">
        <w:t>.</w:t>
      </w:r>
    </w:p>
    <w:p w14:paraId="7FF411C0" w14:textId="61F70730" w:rsidR="0020133B" w:rsidRDefault="004A5B8E">
      <w:pPr>
        <w:pStyle w:val="ListParagraph"/>
        <w:numPr>
          <w:ilvl w:val="1"/>
          <w:numId w:val="13"/>
        </w:numPr>
        <w:spacing w:after="0" w:line="240" w:lineRule="auto"/>
      </w:pPr>
      <w:r>
        <w:t xml:space="preserve">New vacancy in the </w:t>
      </w:r>
      <w:r w:rsidR="0020133B" w:rsidRPr="0020133B">
        <w:t>Advocacy Committee</w:t>
      </w:r>
      <w:r>
        <w:t>.</w:t>
      </w:r>
    </w:p>
    <w:p w14:paraId="5CDB9646" w14:textId="3163CF6A" w:rsidR="004A5B8E" w:rsidRPr="0020133B" w:rsidRDefault="004A5B8E">
      <w:pPr>
        <w:pStyle w:val="ListParagraph"/>
        <w:numPr>
          <w:ilvl w:val="2"/>
          <w:numId w:val="13"/>
        </w:numPr>
        <w:spacing w:after="0" w:line="240" w:lineRule="auto"/>
      </w:pPr>
      <w:r>
        <w:t xml:space="preserve">May want to focus the advocacy committee to participate on day on the Hill. </w:t>
      </w:r>
    </w:p>
    <w:p w14:paraId="73B8E275" w14:textId="77777777" w:rsidR="00740073" w:rsidRPr="00530383" w:rsidRDefault="00740073" w:rsidP="003251AF">
      <w:pPr>
        <w:spacing w:after="0" w:line="240" w:lineRule="auto"/>
        <w:jc w:val="both"/>
      </w:pPr>
    </w:p>
    <w:p w14:paraId="7C42B867" w14:textId="2701257B" w:rsidR="00356A9E" w:rsidRPr="00D7042A" w:rsidRDefault="00356A9E" w:rsidP="00356A9E">
      <w:pPr>
        <w:spacing w:after="0" w:line="240" w:lineRule="auto"/>
        <w:jc w:val="both"/>
        <w:rPr>
          <w:b/>
          <w:bCs/>
        </w:rPr>
      </w:pPr>
      <w:r w:rsidRPr="00D7042A">
        <w:rPr>
          <w:b/>
          <w:bCs/>
        </w:rPr>
        <w:t>Conference Report-Whitney Joy</w:t>
      </w:r>
    </w:p>
    <w:p w14:paraId="1DA37D89" w14:textId="6BE37565" w:rsidR="004A5B8E" w:rsidRDefault="004A5B8E">
      <w:pPr>
        <w:pStyle w:val="ListParagraph"/>
        <w:numPr>
          <w:ilvl w:val="0"/>
          <w:numId w:val="7"/>
        </w:numPr>
        <w:spacing w:after="0" w:line="240" w:lineRule="auto"/>
        <w:jc w:val="both"/>
      </w:pPr>
      <w:r>
        <w:t xml:space="preserve">Schedule is finalized for our conference. </w:t>
      </w:r>
    </w:p>
    <w:p w14:paraId="101B9D74" w14:textId="2E7B97A2" w:rsidR="004A5B8E" w:rsidRDefault="004A5B8E">
      <w:pPr>
        <w:pStyle w:val="ListParagraph"/>
        <w:numPr>
          <w:ilvl w:val="0"/>
          <w:numId w:val="7"/>
        </w:numPr>
        <w:spacing w:after="0" w:line="240" w:lineRule="auto"/>
        <w:jc w:val="both"/>
      </w:pPr>
      <w:r>
        <w:t xml:space="preserve">General registration will be open beginning tomorrow. </w:t>
      </w:r>
    </w:p>
    <w:p w14:paraId="5674E510" w14:textId="4B7214B2" w:rsidR="004A5B8E" w:rsidRDefault="004A5B8E">
      <w:pPr>
        <w:pStyle w:val="ListParagraph"/>
        <w:numPr>
          <w:ilvl w:val="0"/>
          <w:numId w:val="7"/>
        </w:numPr>
        <w:spacing w:after="0" w:line="240" w:lineRule="auto"/>
        <w:jc w:val="both"/>
      </w:pPr>
      <w:r>
        <w:t xml:space="preserve">Cindy sent out a board registration code and should be in your email. </w:t>
      </w:r>
    </w:p>
    <w:p w14:paraId="246ACA34" w14:textId="35F74BFD" w:rsidR="004A5B8E" w:rsidRDefault="00144AD2">
      <w:pPr>
        <w:pStyle w:val="ListParagraph"/>
        <w:numPr>
          <w:ilvl w:val="0"/>
          <w:numId w:val="7"/>
        </w:numPr>
        <w:spacing w:after="0" w:line="240" w:lineRule="auto"/>
        <w:jc w:val="both"/>
      </w:pPr>
      <w:r>
        <w:t>Currently working</w:t>
      </w:r>
      <w:r w:rsidR="001E5279">
        <w:t xml:space="preserve"> on ideas for conference swag to receive in the bags. If you have any ideas, please email the conferencecommitee@tnota.org</w:t>
      </w:r>
      <w:r w:rsidR="004A5B8E">
        <w:t xml:space="preserve"> </w:t>
      </w:r>
    </w:p>
    <w:p w14:paraId="2F6105BE" w14:textId="57572646" w:rsidR="00C75BBC" w:rsidRDefault="00144AD2">
      <w:pPr>
        <w:pStyle w:val="ListParagraph"/>
        <w:numPr>
          <w:ilvl w:val="0"/>
          <w:numId w:val="7"/>
        </w:numPr>
        <w:spacing w:after="0" w:line="240" w:lineRule="auto"/>
        <w:jc w:val="both"/>
      </w:pPr>
      <w:r>
        <w:t>As well as</w:t>
      </w:r>
      <w:r w:rsidR="001E5279">
        <w:t xml:space="preserve"> looking for student volunteers to assist with stamping, guiding people to where classrooms are, etc. </w:t>
      </w:r>
    </w:p>
    <w:p w14:paraId="6E2524A4" w14:textId="19E0E4DB" w:rsidR="001E5279" w:rsidRDefault="001E5279">
      <w:pPr>
        <w:pStyle w:val="ListParagraph"/>
        <w:numPr>
          <w:ilvl w:val="0"/>
          <w:numId w:val="7"/>
        </w:numPr>
        <w:spacing w:after="0" w:line="240" w:lineRule="auto"/>
        <w:jc w:val="both"/>
      </w:pPr>
      <w:r>
        <w:t xml:space="preserve">The committee has a meeting next Monday to finalize some other details. </w:t>
      </w:r>
    </w:p>
    <w:p w14:paraId="5AE77C4D" w14:textId="77777777" w:rsidR="00383927" w:rsidRPr="001556F8" w:rsidRDefault="00383927" w:rsidP="00383927">
      <w:pPr>
        <w:pStyle w:val="ListParagraph"/>
        <w:spacing w:after="0" w:line="240" w:lineRule="auto"/>
        <w:jc w:val="both"/>
      </w:pPr>
    </w:p>
    <w:p w14:paraId="4C6AD5FC" w14:textId="5FE2A859" w:rsidR="00CE464E" w:rsidRPr="00F37628" w:rsidRDefault="00CE464E" w:rsidP="00CE464E">
      <w:pPr>
        <w:spacing w:after="0" w:line="240" w:lineRule="auto"/>
        <w:jc w:val="both"/>
        <w:rPr>
          <w:rFonts w:cstheme="minorHAnsi"/>
          <w:b/>
          <w:bCs/>
        </w:rPr>
      </w:pPr>
      <w:r w:rsidRPr="00F37628">
        <w:rPr>
          <w:rFonts w:cstheme="minorHAnsi"/>
          <w:b/>
          <w:bCs/>
        </w:rPr>
        <w:t>Treasury Report- Kelsey Vaughn</w:t>
      </w:r>
    </w:p>
    <w:p w14:paraId="15613DA5" w14:textId="24598CE6" w:rsidR="00CE464E" w:rsidRDefault="000C10E6">
      <w:pPr>
        <w:pStyle w:val="ListParagraph"/>
        <w:numPr>
          <w:ilvl w:val="0"/>
          <w:numId w:val="2"/>
        </w:numPr>
        <w:spacing w:after="0" w:line="240" w:lineRule="auto"/>
        <w:jc w:val="both"/>
        <w:rPr>
          <w:rFonts w:cstheme="minorHAnsi"/>
        </w:rPr>
      </w:pPr>
      <w:r w:rsidRPr="00F37628">
        <w:rPr>
          <w:rFonts w:cstheme="minorHAnsi"/>
        </w:rPr>
        <w:t xml:space="preserve">Total </w:t>
      </w:r>
      <w:r w:rsidR="00CE464E" w:rsidRPr="00F37628">
        <w:rPr>
          <w:rFonts w:cstheme="minorHAnsi"/>
        </w:rPr>
        <w:t>Income: $</w:t>
      </w:r>
      <w:r w:rsidR="00FB592C">
        <w:rPr>
          <w:rFonts w:cstheme="minorHAnsi"/>
        </w:rPr>
        <w:t>3,509.71</w:t>
      </w:r>
    </w:p>
    <w:p w14:paraId="1A7F1844" w14:textId="7AD15AB9" w:rsidR="00FB592C" w:rsidRPr="00F37628" w:rsidRDefault="00FB592C">
      <w:pPr>
        <w:pStyle w:val="ListParagraph"/>
        <w:numPr>
          <w:ilvl w:val="0"/>
          <w:numId w:val="2"/>
        </w:numPr>
        <w:spacing w:after="0" w:line="240" w:lineRule="auto"/>
        <w:jc w:val="both"/>
        <w:rPr>
          <w:rFonts w:cstheme="minorHAnsi"/>
        </w:rPr>
      </w:pPr>
      <w:r>
        <w:rPr>
          <w:rFonts w:cstheme="minorHAnsi"/>
        </w:rPr>
        <w:t>Highest Income: Member Dues</w:t>
      </w:r>
    </w:p>
    <w:p w14:paraId="418DE8FC" w14:textId="77777777" w:rsidR="00FB592C" w:rsidRDefault="000C10E6">
      <w:pPr>
        <w:pStyle w:val="ListParagraph"/>
        <w:numPr>
          <w:ilvl w:val="0"/>
          <w:numId w:val="2"/>
        </w:numPr>
        <w:spacing w:after="0" w:line="240" w:lineRule="auto"/>
        <w:jc w:val="both"/>
        <w:rPr>
          <w:rFonts w:cstheme="minorHAnsi"/>
        </w:rPr>
      </w:pPr>
      <w:r w:rsidRPr="00F37628">
        <w:rPr>
          <w:rFonts w:cstheme="minorHAnsi"/>
        </w:rPr>
        <w:t xml:space="preserve">Total </w:t>
      </w:r>
      <w:r w:rsidR="00CE464E" w:rsidRPr="00F37628">
        <w:rPr>
          <w:rFonts w:cstheme="minorHAnsi"/>
        </w:rPr>
        <w:t>Expenses: $</w:t>
      </w:r>
      <w:r w:rsidR="00FB592C">
        <w:rPr>
          <w:rFonts w:cstheme="minorHAnsi"/>
        </w:rPr>
        <w:t>2,188.60</w:t>
      </w:r>
    </w:p>
    <w:p w14:paraId="2C51C03A" w14:textId="3AF76FEF" w:rsidR="00CE464E" w:rsidRPr="00FB592C" w:rsidRDefault="00CE464E">
      <w:pPr>
        <w:pStyle w:val="ListParagraph"/>
        <w:numPr>
          <w:ilvl w:val="0"/>
          <w:numId w:val="2"/>
        </w:numPr>
        <w:spacing w:after="0" w:line="240" w:lineRule="auto"/>
        <w:jc w:val="both"/>
        <w:rPr>
          <w:rFonts w:cstheme="minorHAnsi"/>
        </w:rPr>
      </w:pPr>
      <w:r w:rsidRPr="00FB592C">
        <w:rPr>
          <w:rFonts w:cstheme="minorHAnsi"/>
        </w:rPr>
        <w:t xml:space="preserve">Highest Expense: </w:t>
      </w:r>
      <w:r w:rsidR="00075C6F" w:rsidRPr="00FB592C">
        <w:rPr>
          <w:rFonts w:cstheme="minorHAnsi"/>
        </w:rPr>
        <w:t xml:space="preserve"> Legal and Professional Fees</w:t>
      </w:r>
    </w:p>
    <w:p w14:paraId="54DA5C13" w14:textId="15D2D31B" w:rsidR="000C10E6" w:rsidRPr="00F37628" w:rsidRDefault="000C10E6">
      <w:pPr>
        <w:pStyle w:val="ListParagraph"/>
        <w:numPr>
          <w:ilvl w:val="0"/>
          <w:numId w:val="2"/>
        </w:numPr>
        <w:spacing w:after="0" w:line="240" w:lineRule="auto"/>
        <w:jc w:val="both"/>
        <w:rPr>
          <w:rFonts w:cstheme="minorHAnsi"/>
        </w:rPr>
      </w:pPr>
      <w:r w:rsidRPr="00F37628">
        <w:rPr>
          <w:rFonts w:cstheme="minorHAnsi"/>
        </w:rPr>
        <w:t xml:space="preserve">Monthly Net Income: </w:t>
      </w:r>
      <w:r w:rsidR="00FB592C">
        <w:rPr>
          <w:rFonts w:cstheme="minorHAnsi"/>
        </w:rPr>
        <w:t>$1,321.11</w:t>
      </w:r>
    </w:p>
    <w:p w14:paraId="3E9F1197" w14:textId="00033347" w:rsidR="00CE464E" w:rsidRPr="00F37628" w:rsidRDefault="00CE464E">
      <w:pPr>
        <w:pStyle w:val="ListParagraph"/>
        <w:numPr>
          <w:ilvl w:val="0"/>
          <w:numId w:val="2"/>
        </w:numPr>
        <w:spacing w:after="0" w:line="240" w:lineRule="auto"/>
        <w:jc w:val="both"/>
        <w:rPr>
          <w:rFonts w:cstheme="minorHAnsi"/>
        </w:rPr>
      </w:pPr>
      <w:r w:rsidRPr="00F37628">
        <w:rPr>
          <w:rFonts w:cstheme="minorHAnsi"/>
        </w:rPr>
        <w:lastRenderedPageBreak/>
        <w:t>Year to date Net Income: $</w:t>
      </w:r>
      <w:r w:rsidR="00FB592C">
        <w:rPr>
          <w:rFonts w:cstheme="minorHAnsi"/>
        </w:rPr>
        <w:t>15,746.85</w:t>
      </w:r>
    </w:p>
    <w:p w14:paraId="1386957F" w14:textId="77777777" w:rsidR="00707BBE" w:rsidRPr="00707BBE" w:rsidRDefault="00707BBE" w:rsidP="00707BBE">
      <w:pPr>
        <w:pStyle w:val="ListParagraph"/>
        <w:spacing w:after="0" w:line="240" w:lineRule="auto"/>
        <w:jc w:val="both"/>
        <w:rPr>
          <w:rFonts w:cstheme="minorHAnsi"/>
        </w:rPr>
      </w:pPr>
    </w:p>
    <w:p w14:paraId="5013444F" w14:textId="1C6CDB95" w:rsidR="00D17C05" w:rsidRPr="009C6759" w:rsidRDefault="00CE464E" w:rsidP="00D17C05">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9C6759">
        <w:rPr>
          <w:rFonts w:asciiTheme="minorHAnsi" w:hAnsiTheme="minorHAnsi" w:cstheme="minorHAnsi"/>
          <w:b/>
          <w:bCs/>
          <w:color w:val="000000"/>
          <w:sz w:val="22"/>
          <w:szCs w:val="22"/>
          <w:bdr w:val="none" w:sz="0" w:space="0" w:color="auto" w:frame="1"/>
        </w:rPr>
        <w:t>Legislative Updated- Susan McDonald</w:t>
      </w:r>
      <w:r w:rsidR="00144AD2">
        <w:rPr>
          <w:rFonts w:asciiTheme="minorHAnsi" w:hAnsiTheme="minorHAnsi" w:cstheme="minorHAnsi"/>
          <w:b/>
          <w:bCs/>
          <w:color w:val="000000"/>
          <w:sz w:val="22"/>
          <w:szCs w:val="22"/>
          <w:bdr w:val="none" w:sz="0" w:space="0" w:color="auto" w:frame="1"/>
        </w:rPr>
        <w:t>- (Prepared and Sourced by Susan McDonald)</w:t>
      </w:r>
    </w:p>
    <w:p w14:paraId="62513D8A" w14:textId="4220E2A2" w:rsidR="00D17C05" w:rsidRDefault="00D17C05">
      <w:pPr>
        <w:pStyle w:val="NormalWeb"/>
        <w:numPr>
          <w:ilvl w:val="3"/>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C6759">
        <w:rPr>
          <w:rFonts w:asciiTheme="minorHAnsi" w:hAnsiTheme="minorHAnsi" w:cstheme="minorHAnsi"/>
          <w:color w:val="000000"/>
          <w:sz w:val="22"/>
          <w:szCs w:val="22"/>
          <w:bdr w:val="none" w:sz="0" w:space="0" w:color="auto" w:frame="1"/>
        </w:rPr>
        <w:t>CMS releases 2023 proposed Medicare Part B Payment Updates</w:t>
      </w:r>
    </w:p>
    <w:p w14:paraId="4C76B9CE" w14:textId="77777777" w:rsidR="00BB0B09" w:rsidRPr="009C6759" w:rsidRDefault="00BB0B09">
      <w:pPr>
        <w:pStyle w:val="NormalWeb"/>
        <w:numPr>
          <w:ilvl w:val="4"/>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C6759">
        <w:rPr>
          <w:rFonts w:asciiTheme="minorHAnsi" w:hAnsiTheme="minorHAnsi" w:cstheme="minorHAnsi"/>
          <w:color w:val="000000"/>
          <w:sz w:val="22"/>
          <w:szCs w:val="22"/>
          <w:bdr w:val="none" w:sz="0" w:space="0" w:color="auto" w:frame="1"/>
        </w:rPr>
        <w:t xml:space="preserve">The CMS Medicare Physician Fee schedule (MPFS) Proposed Rule for Calendar Year 2023 was released on July 7, 2022, signaling changes in Medicare Part B reimbursement and other policies impacting OT practitioners. AOTA will continue to analyze the proposed rule and submit a comment letter to CMS in the coming days. We encourage members to learn more about the proposed changes and comment to CMS on the policies that will affect their OT practice. This is our profession’s opportunity to make our voices heard on policies that will impact Medicare Part B beneficiary access to OT services. </w:t>
      </w:r>
    </w:p>
    <w:p w14:paraId="01C30330" w14:textId="77777777" w:rsidR="00BB0B09" w:rsidRPr="009C6759" w:rsidRDefault="00000000">
      <w:pPr>
        <w:pStyle w:val="NormalWeb"/>
        <w:numPr>
          <w:ilvl w:val="4"/>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hyperlink r:id="rId6" w:history="1">
        <w:r w:rsidR="00BB0B09" w:rsidRPr="009C6759">
          <w:rPr>
            <w:rStyle w:val="Hyperlink"/>
            <w:rFonts w:asciiTheme="minorHAnsi" w:hAnsiTheme="minorHAnsi" w:cstheme="minorHAnsi"/>
            <w:sz w:val="22"/>
            <w:szCs w:val="22"/>
          </w:rPr>
          <w:t>2023 Proposed Medicare Part B Payment Updates | AOTA</w:t>
        </w:r>
      </w:hyperlink>
    </w:p>
    <w:p w14:paraId="02A34410" w14:textId="6869F281" w:rsidR="00BB0B09" w:rsidRPr="00BB0B09" w:rsidRDefault="00BB0B09">
      <w:pPr>
        <w:pStyle w:val="NormalWeb"/>
        <w:numPr>
          <w:ilvl w:val="4"/>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C6759">
        <w:rPr>
          <w:rFonts w:asciiTheme="minorHAnsi" w:hAnsiTheme="minorHAnsi" w:cstheme="minorHAnsi"/>
          <w:sz w:val="22"/>
          <w:szCs w:val="22"/>
        </w:rPr>
        <w:t xml:space="preserve">The CMS released the proposed calendar year (CY) 2023 Medicare Physician Fee schedule Rule and Fact Sheet on July 7, 2022. These proposed policies would become effective January 1, 2023, if finalized. </w:t>
      </w:r>
    </w:p>
    <w:p w14:paraId="14D4A9E8" w14:textId="27BBAF27" w:rsidR="009C6759" w:rsidRPr="009C6759" w:rsidRDefault="009C6759">
      <w:pPr>
        <w:pStyle w:val="NormalWeb"/>
        <w:numPr>
          <w:ilvl w:val="4"/>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C6759">
        <w:rPr>
          <w:rFonts w:asciiTheme="minorHAnsi" w:hAnsiTheme="minorHAnsi" w:cstheme="minorHAnsi"/>
          <w:sz w:val="22"/>
          <w:szCs w:val="22"/>
        </w:rPr>
        <w:t xml:space="preserve">Some key highlights with implications for occupational therapy practitioners include: </w:t>
      </w:r>
    </w:p>
    <w:p w14:paraId="663B4348" w14:textId="3CAB6BEF" w:rsidR="009C6759" w:rsidRDefault="00BB0B09">
      <w:pPr>
        <w:pStyle w:val="NormalWeb"/>
        <w:numPr>
          <w:ilvl w:val="5"/>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06C6">
        <w:rPr>
          <w:rFonts w:asciiTheme="minorHAnsi" w:hAnsiTheme="minorHAnsi" w:cstheme="minorHAnsi"/>
          <w:i/>
          <w:iCs/>
          <w:color w:val="000000"/>
          <w:sz w:val="22"/>
          <w:szCs w:val="22"/>
          <w:bdr w:val="none" w:sz="0" w:space="0" w:color="auto" w:frame="1"/>
        </w:rPr>
        <w:t>Conversion Factor:</w:t>
      </w:r>
      <w:r>
        <w:rPr>
          <w:rFonts w:asciiTheme="minorHAnsi" w:hAnsiTheme="minorHAnsi" w:cstheme="minorHAnsi"/>
          <w:color w:val="000000"/>
          <w:sz w:val="22"/>
          <w:szCs w:val="22"/>
          <w:bdr w:val="none" w:sz="0" w:space="0" w:color="auto" w:frame="1"/>
        </w:rPr>
        <w:t xml:space="preserve"> The proposed calendar year (CY) 2023 proposed fee schedule (PFS) conversion factor is $33.08, a decrease of $1.53 from calendar year the CY 2022 PFS conversion factor of $34.61. This decrease is due in part to the expiration of the 3% increase in PFS payments for CY 2022 afforded by the Protecting Medicare and American Farmers from Sequester Cuts Act, which mitigated payments cuts in CY 2022. AOTA, along with a coalition of health care organizations, is currently working to engage Congress to take action. </w:t>
      </w:r>
    </w:p>
    <w:p w14:paraId="17588A7E" w14:textId="7A66DACB" w:rsidR="00443BA1" w:rsidRDefault="00443BA1">
      <w:pPr>
        <w:pStyle w:val="NormalWeb"/>
        <w:numPr>
          <w:ilvl w:val="5"/>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06C6">
        <w:rPr>
          <w:rFonts w:asciiTheme="minorHAnsi" w:hAnsiTheme="minorHAnsi" w:cstheme="minorHAnsi"/>
          <w:i/>
          <w:iCs/>
          <w:color w:val="000000"/>
          <w:sz w:val="22"/>
          <w:szCs w:val="22"/>
          <w:bdr w:val="none" w:sz="0" w:space="0" w:color="auto" w:frame="1"/>
        </w:rPr>
        <w:t>Telehealth</w:t>
      </w:r>
      <w:r>
        <w:rPr>
          <w:rFonts w:asciiTheme="minorHAnsi" w:hAnsiTheme="minorHAnsi" w:cstheme="minorHAnsi"/>
          <w:color w:val="000000"/>
          <w:sz w:val="22"/>
          <w:szCs w:val="22"/>
          <w:bdr w:val="none" w:sz="0" w:space="0" w:color="auto" w:frame="1"/>
        </w:rPr>
        <w:t xml:space="preserve">: CMS proposed to make several Medicare telehealth services that are temporarily available during the </w:t>
      </w:r>
      <w:r w:rsidR="00655E17">
        <w:rPr>
          <w:rFonts w:asciiTheme="minorHAnsi" w:hAnsiTheme="minorHAnsi" w:cstheme="minorHAnsi"/>
          <w:color w:val="000000"/>
          <w:sz w:val="22"/>
          <w:szCs w:val="22"/>
          <w:bdr w:val="none" w:sz="0" w:space="0" w:color="auto" w:frame="1"/>
        </w:rPr>
        <w:t>public</w:t>
      </w:r>
      <w:r>
        <w:rPr>
          <w:rFonts w:asciiTheme="minorHAnsi" w:hAnsiTheme="minorHAnsi" w:cstheme="minorHAnsi"/>
          <w:color w:val="000000"/>
          <w:sz w:val="22"/>
          <w:szCs w:val="22"/>
          <w:bdr w:val="none" w:sz="0" w:space="0" w:color="auto" w:frame="1"/>
        </w:rPr>
        <w:t xml:space="preserve"> health emergency (PHE) available through the end of CY 2023. AOTA is actively working with </w:t>
      </w:r>
      <w:r w:rsidR="00655E17">
        <w:rPr>
          <w:rFonts w:asciiTheme="minorHAnsi" w:hAnsiTheme="minorHAnsi" w:cstheme="minorHAnsi"/>
          <w:color w:val="000000"/>
          <w:sz w:val="22"/>
          <w:szCs w:val="22"/>
          <w:bdr w:val="none" w:sz="0" w:space="0" w:color="auto" w:frame="1"/>
        </w:rPr>
        <w:t>Congressional</w:t>
      </w:r>
      <w:r>
        <w:rPr>
          <w:rFonts w:asciiTheme="minorHAnsi" w:hAnsiTheme="minorHAnsi" w:cstheme="minorHAnsi"/>
          <w:color w:val="000000"/>
          <w:sz w:val="22"/>
          <w:szCs w:val="22"/>
          <w:bdr w:val="none" w:sz="0" w:space="0" w:color="auto" w:frame="1"/>
        </w:rPr>
        <w:t xml:space="preserve"> </w:t>
      </w:r>
      <w:r w:rsidR="00655E17">
        <w:rPr>
          <w:rFonts w:asciiTheme="minorHAnsi" w:hAnsiTheme="minorHAnsi" w:cstheme="minorHAnsi"/>
          <w:color w:val="000000"/>
          <w:sz w:val="22"/>
          <w:szCs w:val="22"/>
          <w:bdr w:val="none" w:sz="0" w:space="0" w:color="auto" w:frame="1"/>
        </w:rPr>
        <w:t>champions</w:t>
      </w:r>
      <w:r>
        <w:rPr>
          <w:rFonts w:asciiTheme="minorHAnsi" w:hAnsiTheme="minorHAnsi" w:cstheme="minorHAnsi"/>
          <w:color w:val="000000"/>
          <w:sz w:val="22"/>
          <w:szCs w:val="22"/>
          <w:bdr w:val="none" w:sz="0" w:space="0" w:color="auto" w:frame="1"/>
        </w:rPr>
        <w:t xml:space="preserve"> toward a permanent </w:t>
      </w:r>
      <w:r w:rsidR="00655E17">
        <w:rPr>
          <w:rFonts w:asciiTheme="minorHAnsi" w:hAnsiTheme="minorHAnsi" w:cstheme="minorHAnsi"/>
          <w:color w:val="000000"/>
          <w:sz w:val="22"/>
          <w:szCs w:val="22"/>
          <w:bdr w:val="none" w:sz="0" w:space="0" w:color="auto" w:frame="1"/>
        </w:rPr>
        <w:t>telehealth</w:t>
      </w:r>
      <w:r>
        <w:rPr>
          <w:rFonts w:asciiTheme="minorHAnsi" w:hAnsiTheme="minorHAnsi" w:cstheme="minorHAnsi"/>
          <w:color w:val="000000"/>
          <w:sz w:val="22"/>
          <w:szCs w:val="22"/>
          <w:bdr w:val="none" w:sz="0" w:space="0" w:color="auto" w:frame="1"/>
        </w:rPr>
        <w:t xml:space="preserve"> fix for the profession. </w:t>
      </w:r>
    </w:p>
    <w:p w14:paraId="43E3B6A4" w14:textId="4A4E54C1" w:rsidR="00075C6F" w:rsidRDefault="00443BA1">
      <w:pPr>
        <w:pStyle w:val="NormalWeb"/>
        <w:numPr>
          <w:ilvl w:val="5"/>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06C6">
        <w:rPr>
          <w:rFonts w:asciiTheme="minorHAnsi" w:hAnsiTheme="minorHAnsi" w:cstheme="minorHAnsi"/>
          <w:i/>
          <w:iCs/>
          <w:color w:val="000000"/>
          <w:sz w:val="22"/>
          <w:szCs w:val="22"/>
          <w:bdr w:val="none" w:sz="0" w:space="0" w:color="auto" w:frame="1"/>
        </w:rPr>
        <w:t>OTA Payment Differential:</w:t>
      </w:r>
      <w:r>
        <w:rPr>
          <w:rFonts w:asciiTheme="minorHAnsi" w:hAnsiTheme="minorHAnsi" w:cstheme="minorHAnsi"/>
          <w:color w:val="000000"/>
          <w:sz w:val="22"/>
          <w:szCs w:val="22"/>
          <w:bdr w:val="none" w:sz="0" w:space="0" w:color="auto" w:frame="1"/>
        </w:rPr>
        <w:t xml:space="preserve"> The proposed rule confirms continuation of the OTA/PTA payment differential implemented January 1, 2022 and outlines reimbursement at 88% of the Medicare fee schedule amount for services provided in while or in part a therapist assistance which is 85% of the 80% allowed changes. </w:t>
      </w:r>
    </w:p>
    <w:p w14:paraId="3A164F6C" w14:textId="344CD520" w:rsidR="00C20F2E" w:rsidRDefault="00C20F2E">
      <w:pPr>
        <w:pStyle w:val="NormalWeb"/>
        <w:numPr>
          <w:ilvl w:val="5"/>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06C6">
        <w:rPr>
          <w:rFonts w:asciiTheme="minorHAnsi" w:hAnsiTheme="minorHAnsi" w:cstheme="minorHAnsi"/>
          <w:i/>
          <w:iCs/>
          <w:color w:val="000000"/>
          <w:sz w:val="22"/>
          <w:szCs w:val="22"/>
          <w:bdr w:val="none" w:sz="0" w:space="0" w:color="auto" w:frame="1"/>
        </w:rPr>
        <w:t>Remote Therapeutic Monitoring Services:</w:t>
      </w:r>
      <w:r>
        <w:rPr>
          <w:rFonts w:asciiTheme="minorHAnsi" w:hAnsiTheme="minorHAnsi" w:cstheme="minorHAnsi"/>
          <w:color w:val="000000"/>
          <w:sz w:val="22"/>
          <w:szCs w:val="22"/>
          <w:bdr w:val="none" w:sz="0" w:space="0" w:color="auto" w:frame="1"/>
        </w:rPr>
        <w:t xml:space="preserve"> CMS recommends creating four new HCPC</w:t>
      </w:r>
      <w:r w:rsidR="009A06C6">
        <w:rPr>
          <w:rFonts w:asciiTheme="minorHAnsi" w:hAnsiTheme="minorHAnsi" w:cstheme="minorHAnsi"/>
          <w:color w:val="000000"/>
          <w:sz w:val="22"/>
          <w:szCs w:val="22"/>
          <w:bdr w:val="none" w:sz="0" w:space="0" w:color="auto" w:frame="1"/>
        </w:rPr>
        <w:t>s</w:t>
      </w:r>
      <w:r>
        <w:rPr>
          <w:rFonts w:asciiTheme="minorHAnsi" w:hAnsiTheme="minorHAnsi" w:cstheme="minorHAnsi"/>
          <w:color w:val="000000"/>
          <w:sz w:val="22"/>
          <w:szCs w:val="22"/>
          <w:bdr w:val="none" w:sz="0" w:space="0" w:color="auto" w:frame="1"/>
        </w:rPr>
        <w:t xml:space="preserve"> G-code to replace current RTM codes. The new HCPC</w:t>
      </w:r>
      <w:r w:rsidR="009A06C6">
        <w:rPr>
          <w:rFonts w:asciiTheme="minorHAnsi" w:hAnsiTheme="minorHAnsi" w:cstheme="minorHAnsi"/>
          <w:color w:val="000000"/>
          <w:sz w:val="22"/>
          <w:szCs w:val="22"/>
          <w:bdr w:val="none" w:sz="0" w:space="0" w:color="auto" w:frame="1"/>
        </w:rPr>
        <w:t>s</w:t>
      </w:r>
      <w:r>
        <w:rPr>
          <w:rFonts w:asciiTheme="minorHAnsi" w:hAnsiTheme="minorHAnsi" w:cstheme="minorHAnsi"/>
          <w:color w:val="000000"/>
          <w:sz w:val="22"/>
          <w:szCs w:val="22"/>
          <w:bdr w:val="none" w:sz="0" w:space="0" w:color="auto" w:frame="1"/>
        </w:rPr>
        <w:t xml:space="preserve"> codes would specify whether RTM services were being delivered by a physician/non-physician practitioner or by non-physician qualified health care professionals. If these new codes are adopted, the current codes 68680 and 98981 would become non-payable by Medicare. </w:t>
      </w:r>
    </w:p>
    <w:p w14:paraId="3F60DD2A" w14:textId="3A67DA49" w:rsidR="00C20F2E" w:rsidRDefault="00C20F2E">
      <w:pPr>
        <w:pStyle w:val="NormalWeb"/>
        <w:numPr>
          <w:ilvl w:val="5"/>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06C6">
        <w:rPr>
          <w:rFonts w:asciiTheme="minorHAnsi" w:hAnsiTheme="minorHAnsi" w:cstheme="minorHAnsi"/>
          <w:i/>
          <w:iCs/>
          <w:color w:val="000000"/>
          <w:sz w:val="22"/>
          <w:szCs w:val="22"/>
          <w:bdr w:val="none" w:sz="0" w:space="0" w:color="auto" w:frame="1"/>
        </w:rPr>
        <w:t>Merit-based Incentive Payment System (MIPS):</w:t>
      </w:r>
      <w:r>
        <w:rPr>
          <w:rFonts w:asciiTheme="minorHAnsi" w:hAnsiTheme="minorHAnsi" w:cstheme="minorHAnsi"/>
          <w:color w:val="000000"/>
          <w:sz w:val="22"/>
          <w:szCs w:val="22"/>
          <w:bdr w:val="none" w:sz="0" w:space="0" w:color="auto" w:frame="1"/>
        </w:rPr>
        <w:t xml:space="preserve"> </w:t>
      </w:r>
      <w:r w:rsidR="001924FA">
        <w:rPr>
          <w:rFonts w:asciiTheme="minorHAnsi" w:hAnsiTheme="minorHAnsi" w:cstheme="minorHAnsi"/>
          <w:color w:val="000000"/>
          <w:sz w:val="22"/>
          <w:szCs w:val="22"/>
          <w:bdr w:val="none" w:sz="0" w:space="0" w:color="auto" w:frame="1"/>
        </w:rPr>
        <w:t xml:space="preserve">CMS proposes to make adjustments to MIPS program including eligibility for individuals, groups, subgroups on performance measurement adjustments and threshold levels to change MIPS value pathways to encourage participation. </w:t>
      </w:r>
    </w:p>
    <w:p w14:paraId="3D2DF83D" w14:textId="05C19D87" w:rsidR="001924FA" w:rsidRDefault="001924FA">
      <w:pPr>
        <w:pStyle w:val="NormalWeb"/>
        <w:numPr>
          <w:ilvl w:val="5"/>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06C6">
        <w:rPr>
          <w:rFonts w:asciiTheme="minorHAnsi" w:hAnsiTheme="minorHAnsi" w:cstheme="minorHAnsi"/>
          <w:i/>
          <w:iCs/>
          <w:color w:val="000000"/>
          <w:sz w:val="22"/>
          <w:szCs w:val="22"/>
          <w:bdr w:val="none" w:sz="0" w:space="0" w:color="auto" w:frame="1"/>
        </w:rPr>
        <w:t>N</w:t>
      </w:r>
      <w:r w:rsidR="009A06C6">
        <w:rPr>
          <w:rFonts w:asciiTheme="minorHAnsi" w:hAnsiTheme="minorHAnsi" w:cstheme="minorHAnsi"/>
          <w:i/>
          <w:iCs/>
          <w:color w:val="000000"/>
          <w:sz w:val="22"/>
          <w:szCs w:val="22"/>
          <w:bdr w:val="none" w:sz="0" w:space="0" w:color="auto" w:frame="1"/>
        </w:rPr>
        <w:t>ew</w:t>
      </w:r>
      <w:r w:rsidRPr="009A06C6">
        <w:rPr>
          <w:rFonts w:asciiTheme="minorHAnsi" w:hAnsiTheme="minorHAnsi" w:cstheme="minorHAnsi"/>
          <w:i/>
          <w:iCs/>
          <w:color w:val="000000"/>
          <w:sz w:val="22"/>
          <w:szCs w:val="22"/>
          <w:bdr w:val="none" w:sz="0" w:space="0" w:color="auto" w:frame="1"/>
        </w:rPr>
        <w:t xml:space="preserve"> HCPCs Codes Related to Chronic Pain:</w:t>
      </w:r>
      <w:r>
        <w:rPr>
          <w:rFonts w:asciiTheme="minorHAnsi" w:hAnsiTheme="minorHAnsi" w:cstheme="minorHAnsi"/>
          <w:color w:val="000000"/>
          <w:sz w:val="22"/>
          <w:szCs w:val="22"/>
          <w:bdr w:val="none" w:sz="0" w:space="0" w:color="auto" w:frame="1"/>
        </w:rPr>
        <w:t xml:space="preserve"> CMS proposes new HCPCs codes and valuation for chronic pain management and treatment services (CPM) for CY 2023 which includes ongoing communication and coordination between relevant practitioners furnishing care, such as occupational and physical therapy. This new code highlights the value of coordination with OT in chronic pain management. </w:t>
      </w:r>
    </w:p>
    <w:p w14:paraId="5C4B78F8" w14:textId="3A11EE64" w:rsidR="001924FA" w:rsidRDefault="001924FA">
      <w:pPr>
        <w:pStyle w:val="NormalWeb"/>
        <w:numPr>
          <w:ilvl w:val="5"/>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06C6">
        <w:rPr>
          <w:rFonts w:asciiTheme="minorHAnsi" w:hAnsiTheme="minorHAnsi" w:cstheme="minorHAnsi"/>
          <w:i/>
          <w:iCs/>
          <w:color w:val="000000"/>
          <w:sz w:val="22"/>
          <w:szCs w:val="22"/>
          <w:bdr w:val="none" w:sz="0" w:space="0" w:color="auto" w:frame="1"/>
        </w:rPr>
        <w:lastRenderedPageBreak/>
        <w:t>Mental Health Care Services:</w:t>
      </w:r>
      <w:r>
        <w:rPr>
          <w:rFonts w:asciiTheme="minorHAnsi" w:hAnsiTheme="minorHAnsi" w:cstheme="minorHAnsi"/>
          <w:color w:val="000000"/>
          <w:sz w:val="22"/>
          <w:szCs w:val="22"/>
          <w:bdr w:val="none" w:sz="0" w:space="0" w:color="auto" w:frame="1"/>
        </w:rPr>
        <w:t xml:space="preserve"> CMS set a goal to improve access to, and qualify of, mental health services. In this proposed ruled, CMS proposes regulatory revisions to reduce existing barriers to Medicare beneficiary access to behavior health services. AOTA is </w:t>
      </w:r>
      <w:r w:rsidR="000D3774">
        <w:rPr>
          <w:rFonts w:asciiTheme="minorHAnsi" w:hAnsiTheme="minorHAnsi" w:cstheme="minorHAnsi"/>
          <w:color w:val="000000"/>
          <w:sz w:val="22"/>
          <w:szCs w:val="22"/>
          <w:bdr w:val="none" w:sz="0" w:space="0" w:color="auto" w:frame="1"/>
        </w:rPr>
        <w:t>evaluating</w:t>
      </w:r>
      <w:r>
        <w:rPr>
          <w:rFonts w:asciiTheme="minorHAnsi" w:hAnsiTheme="minorHAnsi" w:cstheme="minorHAnsi"/>
          <w:color w:val="000000"/>
          <w:sz w:val="22"/>
          <w:szCs w:val="22"/>
          <w:bdr w:val="none" w:sz="0" w:space="0" w:color="auto" w:frame="1"/>
        </w:rPr>
        <w:t xml:space="preserve"> potential opportunities available to OT practitioners as a result of the increased focus and development of additional payment policies related to behavioral health. </w:t>
      </w:r>
    </w:p>
    <w:p w14:paraId="5CF33829" w14:textId="5207CD4E" w:rsidR="009A06C6" w:rsidRDefault="00380AAE">
      <w:pPr>
        <w:pStyle w:val="NormalWeb"/>
        <w:numPr>
          <w:ilvl w:val="3"/>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Changes to the Bylaws through AOTA did not pass. </w:t>
      </w:r>
      <w:r w:rsidR="0011776D">
        <w:rPr>
          <w:rFonts w:asciiTheme="minorHAnsi" w:hAnsiTheme="minorHAnsi" w:cstheme="minorHAnsi"/>
          <w:color w:val="000000"/>
          <w:sz w:val="22"/>
          <w:szCs w:val="22"/>
          <w:bdr w:val="none" w:sz="0" w:space="0" w:color="auto" w:frame="1"/>
        </w:rPr>
        <w:t xml:space="preserve">AOTA governance is not going to be changing. </w:t>
      </w:r>
    </w:p>
    <w:p w14:paraId="105C0294" w14:textId="16D595C3" w:rsidR="0011776D" w:rsidRDefault="0011776D">
      <w:pPr>
        <w:pStyle w:val="NormalWeb"/>
        <w:numPr>
          <w:ilvl w:val="3"/>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Updated in </w:t>
      </w:r>
      <w:proofErr w:type="spellStart"/>
      <w:r>
        <w:rPr>
          <w:rFonts w:asciiTheme="minorHAnsi" w:hAnsiTheme="minorHAnsi" w:cstheme="minorHAnsi"/>
          <w:color w:val="000000"/>
          <w:sz w:val="22"/>
          <w:szCs w:val="22"/>
          <w:bdr w:val="none" w:sz="0" w:space="0" w:color="auto" w:frame="1"/>
        </w:rPr>
        <w:t>TennCare</w:t>
      </w:r>
      <w:proofErr w:type="spellEnd"/>
      <w:r>
        <w:rPr>
          <w:rFonts w:asciiTheme="minorHAnsi" w:hAnsiTheme="minorHAnsi" w:cstheme="minorHAnsi"/>
          <w:color w:val="000000"/>
          <w:sz w:val="22"/>
          <w:szCs w:val="22"/>
          <w:bdr w:val="none" w:sz="0" w:space="0" w:color="auto" w:frame="1"/>
        </w:rPr>
        <w:t xml:space="preserve"> in school settings: previous you needed an MD order, however now school-based therapist</w:t>
      </w:r>
      <w:r w:rsidR="005D4DFD">
        <w:rPr>
          <w:rFonts w:asciiTheme="minorHAnsi" w:hAnsiTheme="minorHAnsi" w:cstheme="minorHAnsi"/>
          <w:color w:val="000000"/>
          <w:sz w:val="22"/>
          <w:szCs w:val="22"/>
          <w:bdr w:val="none" w:sz="0" w:space="0" w:color="auto" w:frame="1"/>
        </w:rPr>
        <w:t>s</w:t>
      </w:r>
      <w:r>
        <w:rPr>
          <w:rFonts w:asciiTheme="minorHAnsi" w:hAnsiTheme="minorHAnsi" w:cstheme="minorHAnsi"/>
          <w:color w:val="000000"/>
          <w:sz w:val="22"/>
          <w:szCs w:val="22"/>
          <w:bdr w:val="none" w:sz="0" w:space="0" w:color="auto" w:frame="1"/>
        </w:rPr>
        <w:t xml:space="preserve"> are now able to write their own referral for service. </w:t>
      </w:r>
    </w:p>
    <w:p w14:paraId="50587682" w14:textId="77777777" w:rsidR="001924FA" w:rsidRDefault="001924FA" w:rsidP="001924FA">
      <w:pPr>
        <w:pStyle w:val="NormalWeb"/>
        <w:shd w:val="clear" w:color="auto" w:fill="FFFFFF"/>
        <w:spacing w:before="0" w:beforeAutospacing="0" w:after="0" w:afterAutospacing="0"/>
        <w:ind w:left="2160"/>
        <w:textAlignment w:val="baseline"/>
        <w:rPr>
          <w:rFonts w:asciiTheme="minorHAnsi" w:hAnsiTheme="minorHAnsi" w:cstheme="minorHAnsi"/>
          <w:color w:val="000000"/>
          <w:sz w:val="22"/>
          <w:szCs w:val="22"/>
          <w:bdr w:val="none" w:sz="0" w:space="0" w:color="auto" w:frame="1"/>
        </w:rPr>
      </w:pPr>
    </w:p>
    <w:p w14:paraId="2961727C" w14:textId="70E02AB3" w:rsidR="00C05202" w:rsidRPr="004A64BC"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4A64BC">
        <w:rPr>
          <w:rFonts w:asciiTheme="minorHAnsi" w:hAnsiTheme="minorHAnsi" w:cstheme="minorHAnsi"/>
          <w:b/>
          <w:bCs/>
          <w:sz w:val="22"/>
          <w:szCs w:val="22"/>
          <w:bdr w:val="none" w:sz="0" w:space="0" w:color="auto" w:frame="1"/>
        </w:rPr>
        <w:t xml:space="preserve">Membership Report- Cindy Poole </w:t>
      </w:r>
    </w:p>
    <w:p w14:paraId="5EE632D9" w14:textId="5FB35B25"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vertAlign w:val="superscript"/>
        </w:rPr>
        <w:t>st</w:t>
      </w:r>
      <w:r w:rsidRPr="004A64BC">
        <w:rPr>
          <w:rFonts w:asciiTheme="minorHAnsi" w:hAnsiTheme="minorHAnsi" w:cstheme="minorHAnsi"/>
          <w:sz w:val="22"/>
          <w:szCs w:val="22"/>
          <w:bdr w:val="none" w:sz="0" w:space="0" w:color="auto" w:frame="1"/>
        </w:rPr>
        <w:t xml:space="preserve"> year OT: </w:t>
      </w:r>
      <w:r w:rsidR="00677BD1" w:rsidRPr="004A64BC">
        <w:rPr>
          <w:rFonts w:asciiTheme="minorHAnsi" w:hAnsiTheme="minorHAnsi" w:cstheme="minorHAnsi"/>
          <w:sz w:val="22"/>
          <w:szCs w:val="22"/>
          <w:bdr w:val="none" w:sz="0" w:space="0" w:color="auto" w:frame="1"/>
        </w:rPr>
        <w:t>4</w:t>
      </w:r>
      <w:r w:rsidR="00950967" w:rsidRPr="004A64BC">
        <w:rPr>
          <w:rFonts w:asciiTheme="minorHAnsi" w:hAnsiTheme="minorHAnsi" w:cstheme="minorHAnsi"/>
          <w:sz w:val="22"/>
          <w:szCs w:val="22"/>
          <w:bdr w:val="none" w:sz="0" w:space="0" w:color="auto" w:frame="1"/>
        </w:rPr>
        <w:t xml:space="preserve">6 </w:t>
      </w:r>
      <w:r w:rsidRPr="004A64BC">
        <w:rPr>
          <w:rFonts w:asciiTheme="minorHAnsi" w:hAnsiTheme="minorHAnsi" w:cstheme="minorHAnsi"/>
          <w:sz w:val="22"/>
          <w:szCs w:val="22"/>
          <w:bdr w:val="none" w:sz="0" w:space="0" w:color="auto" w:frame="1"/>
        </w:rPr>
        <w:t>(</w:t>
      </w:r>
      <w:r w:rsidR="00950967" w:rsidRPr="004A64BC">
        <w:rPr>
          <w:rFonts w:asciiTheme="minorHAnsi" w:hAnsiTheme="minorHAnsi" w:cstheme="minorHAnsi"/>
          <w:sz w:val="22"/>
          <w:szCs w:val="22"/>
          <w:bdr w:val="none" w:sz="0" w:space="0" w:color="auto" w:frame="1"/>
        </w:rPr>
        <w:t>no change fr</w:t>
      </w:r>
      <w:r w:rsidRPr="004A64BC">
        <w:rPr>
          <w:rFonts w:asciiTheme="minorHAnsi" w:hAnsiTheme="minorHAnsi" w:cstheme="minorHAnsi"/>
          <w:sz w:val="22"/>
          <w:szCs w:val="22"/>
          <w:bdr w:val="none" w:sz="0" w:space="0" w:color="auto" w:frame="1"/>
        </w:rPr>
        <w:t>om 2021)</w:t>
      </w:r>
    </w:p>
    <w:p w14:paraId="6DD41011" w14:textId="6E6CA6AE"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vertAlign w:val="superscript"/>
        </w:rPr>
        <w:t>st</w:t>
      </w:r>
      <w:r w:rsidRPr="004A64BC">
        <w:rPr>
          <w:rFonts w:asciiTheme="minorHAnsi" w:hAnsiTheme="minorHAnsi" w:cstheme="minorHAnsi"/>
          <w:sz w:val="22"/>
          <w:szCs w:val="22"/>
          <w:bdr w:val="none" w:sz="0" w:space="0" w:color="auto" w:frame="1"/>
        </w:rPr>
        <w:t xml:space="preserve"> year OTA: </w:t>
      </w:r>
      <w:r w:rsidR="00677BD1" w:rsidRPr="004A64BC">
        <w:rPr>
          <w:rFonts w:asciiTheme="minorHAnsi" w:hAnsiTheme="minorHAnsi" w:cstheme="minorHAnsi"/>
          <w:sz w:val="22"/>
          <w:szCs w:val="22"/>
          <w:bdr w:val="none" w:sz="0" w:space="0" w:color="auto" w:frame="1"/>
        </w:rPr>
        <w:t xml:space="preserve">19 </w:t>
      </w:r>
      <w:r w:rsidRPr="004A64BC">
        <w:rPr>
          <w:rFonts w:asciiTheme="minorHAnsi" w:hAnsiTheme="minorHAnsi" w:cstheme="minorHAnsi"/>
          <w:sz w:val="22"/>
          <w:szCs w:val="22"/>
          <w:bdr w:val="none" w:sz="0" w:space="0" w:color="auto" w:frame="1"/>
        </w:rPr>
        <w:t>(+</w:t>
      </w:r>
      <w:r w:rsidR="00950967" w:rsidRPr="004A64BC">
        <w:rPr>
          <w:rFonts w:asciiTheme="minorHAnsi" w:hAnsiTheme="minorHAnsi" w:cstheme="minorHAnsi"/>
          <w:sz w:val="22"/>
          <w:szCs w:val="22"/>
          <w:bdr w:val="none" w:sz="0" w:space="0" w:color="auto" w:frame="1"/>
        </w:rPr>
        <w:t>8</w:t>
      </w:r>
      <w:r w:rsidR="00677BD1"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from 2021)</w:t>
      </w:r>
    </w:p>
    <w:p w14:paraId="1B744624" w14:textId="7CB0842C"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OT: 3</w:t>
      </w:r>
      <w:r w:rsidR="00841093" w:rsidRPr="004A64BC">
        <w:rPr>
          <w:rFonts w:asciiTheme="minorHAnsi" w:hAnsiTheme="minorHAnsi" w:cstheme="minorHAnsi"/>
          <w:sz w:val="22"/>
          <w:szCs w:val="22"/>
          <w:bdr w:val="none" w:sz="0" w:space="0" w:color="auto" w:frame="1"/>
        </w:rPr>
        <w:t>8</w:t>
      </w:r>
      <w:r w:rsidR="00950967" w:rsidRPr="004A64BC">
        <w:rPr>
          <w:rFonts w:asciiTheme="minorHAnsi" w:hAnsiTheme="minorHAnsi" w:cstheme="minorHAnsi"/>
          <w:sz w:val="22"/>
          <w:szCs w:val="22"/>
          <w:bdr w:val="none" w:sz="0" w:space="0" w:color="auto" w:frame="1"/>
        </w:rPr>
        <w:t>4</w:t>
      </w:r>
      <w:r w:rsidRPr="004A64BC">
        <w:rPr>
          <w:rFonts w:asciiTheme="minorHAnsi" w:hAnsiTheme="minorHAnsi" w:cstheme="minorHAnsi"/>
          <w:sz w:val="22"/>
          <w:szCs w:val="22"/>
          <w:bdr w:val="none" w:sz="0" w:space="0" w:color="auto" w:frame="1"/>
        </w:rPr>
        <w:t xml:space="preserve"> (+</w:t>
      </w:r>
      <w:r w:rsidR="00950967" w:rsidRPr="004A64BC">
        <w:rPr>
          <w:rFonts w:asciiTheme="minorHAnsi" w:hAnsiTheme="minorHAnsi" w:cstheme="minorHAnsi"/>
          <w:sz w:val="22"/>
          <w:szCs w:val="22"/>
          <w:bdr w:val="none" w:sz="0" w:space="0" w:color="auto" w:frame="1"/>
        </w:rPr>
        <w:t xml:space="preserve">61 </w:t>
      </w:r>
      <w:r w:rsidRPr="004A64BC">
        <w:rPr>
          <w:rFonts w:asciiTheme="minorHAnsi" w:hAnsiTheme="minorHAnsi" w:cstheme="minorHAnsi"/>
          <w:sz w:val="22"/>
          <w:szCs w:val="22"/>
          <w:bdr w:val="none" w:sz="0" w:space="0" w:color="auto" w:frame="1"/>
        </w:rPr>
        <w:t>from 2021)</w:t>
      </w:r>
    </w:p>
    <w:p w14:paraId="48A56E53" w14:textId="315F660D"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OTA: 1</w:t>
      </w:r>
      <w:r w:rsidR="00677BD1" w:rsidRPr="004A64BC">
        <w:rPr>
          <w:rFonts w:asciiTheme="minorHAnsi" w:hAnsiTheme="minorHAnsi" w:cstheme="minorHAnsi"/>
          <w:sz w:val="22"/>
          <w:szCs w:val="22"/>
          <w:bdr w:val="none" w:sz="0" w:space="0" w:color="auto" w:frame="1"/>
        </w:rPr>
        <w:t>2</w:t>
      </w:r>
      <w:r w:rsidR="00950967"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rPr>
        <w:t xml:space="preserve"> (</w:t>
      </w:r>
      <w:r w:rsidR="00950967" w:rsidRPr="004A64BC">
        <w:rPr>
          <w:rFonts w:asciiTheme="minorHAnsi" w:hAnsiTheme="minorHAnsi" w:cstheme="minorHAnsi"/>
          <w:sz w:val="22"/>
          <w:szCs w:val="22"/>
          <w:bdr w:val="none" w:sz="0" w:space="0" w:color="auto" w:frame="1"/>
        </w:rPr>
        <w:t>-4</w:t>
      </w:r>
      <w:r w:rsidRPr="004A64BC">
        <w:rPr>
          <w:rFonts w:asciiTheme="minorHAnsi" w:hAnsiTheme="minorHAnsi" w:cstheme="minorHAnsi"/>
          <w:sz w:val="22"/>
          <w:szCs w:val="22"/>
          <w:bdr w:val="none" w:sz="0" w:space="0" w:color="auto" w:frame="1"/>
        </w:rPr>
        <w:t xml:space="preserve"> from 2021)</w:t>
      </w:r>
    </w:p>
    <w:p w14:paraId="5132888F" w14:textId="3E6F4006"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Retired: 3 (</w:t>
      </w:r>
      <w:r w:rsidR="006A15DD">
        <w:rPr>
          <w:rFonts w:asciiTheme="minorHAnsi" w:hAnsiTheme="minorHAnsi" w:cstheme="minorHAnsi"/>
          <w:sz w:val="22"/>
          <w:szCs w:val="22"/>
          <w:bdr w:val="none" w:sz="0" w:space="0" w:color="auto" w:frame="1"/>
        </w:rPr>
        <w:t xml:space="preserve">-1 </w:t>
      </w:r>
      <w:r w:rsidRPr="004A64BC">
        <w:rPr>
          <w:rFonts w:asciiTheme="minorHAnsi" w:hAnsiTheme="minorHAnsi" w:cstheme="minorHAnsi"/>
          <w:sz w:val="22"/>
          <w:szCs w:val="22"/>
          <w:bdr w:val="none" w:sz="0" w:space="0" w:color="auto" w:frame="1"/>
        </w:rPr>
        <w:t>from 2021)</w:t>
      </w:r>
    </w:p>
    <w:p w14:paraId="3B87E2B3" w14:textId="5E62714D"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 xml:space="preserve">Student: </w:t>
      </w:r>
      <w:r w:rsidR="00950967" w:rsidRPr="004A64BC">
        <w:rPr>
          <w:rFonts w:asciiTheme="minorHAnsi" w:hAnsiTheme="minorHAnsi" w:cstheme="minorHAnsi"/>
          <w:sz w:val="22"/>
          <w:szCs w:val="22"/>
          <w:bdr w:val="none" w:sz="0" w:space="0" w:color="auto" w:frame="1"/>
        </w:rPr>
        <w:t>436</w:t>
      </w:r>
      <w:r w:rsidRPr="004A64BC">
        <w:rPr>
          <w:rFonts w:asciiTheme="minorHAnsi" w:hAnsiTheme="minorHAnsi" w:cstheme="minorHAnsi"/>
          <w:sz w:val="22"/>
          <w:szCs w:val="22"/>
          <w:bdr w:val="none" w:sz="0" w:space="0" w:color="auto" w:frame="1"/>
        </w:rPr>
        <w:t xml:space="preserve"> (</w:t>
      </w:r>
      <w:r w:rsidR="004A64BC">
        <w:rPr>
          <w:rFonts w:asciiTheme="minorHAnsi" w:hAnsiTheme="minorHAnsi" w:cstheme="minorHAnsi"/>
          <w:sz w:val="22"/>
          <w:szCs w:val="22"/>
          <w:bdr w:val="none" w:sz="0" w:space="0" w:color="auto" w:frame="1"/>
        </w:rPr>
        <w:t>+</w:t>
      </w:r>
      <w:r w:rsidR="00841093" w:rsidRPr="004A64BC">
        <w:rPr>
          <w:rFonts w:asciiTheme="minorHAnsi" w:hAnsiTheme="minorHAnsi" w:cstheme="minorHAnsi"/>
          <w:sz w:val="22"/>
          <w:szCs w:val="22"/>
          <w:bdr w:val="none" w:sz="0" w:space="0" w:color="auto" w:frame="1"/>
        </w:rPr>
        <w:t>3</w:t>
      </w:r>
      <w:r w:rsidR="006A15DD">
        <w:rPr>
          <w:rFonts w:asciiTheme="minorHAnsi" w:hAnsiTheme="minorHAnsi" w:cstheme="minorHAnsi"/>
          <w:sz w:val="22"/>
          <w:szCs w:val="22"/>
          <w:bdr w:val="none" w:sz="0" w:space="0" w:color="auto" w:frame="1"/>
        </w:rPr>
        <w:t>3</w:t>
      </w:r>
      <w:r w:rsidR="00677BD1"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 xml:space="preserve">from 2021) </w:t>
      </w:r>
    </w:p>
    <w:p w14:paraId="759996DA" w14:textId="1E979F55" w:rsidR="00B17A99" w:rsidRDefault="006A15DD">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22 </w:t>
      </w:r>
      <w:r w:rsidR="00916D6E">
        <w:rPr>
          <w:rFonts w:asciiTheme="minorHAnsi" w:hAnsiTheme="minorHAnsi" w:cstheme="minorHAnsi"/>
          <w:sz w:val="22"/>
          <w:szCs w:val="22"/>
          <w:bdr w:val="none" w:sz="0" w:space="0" w:color="auto" w:frame="1"/>
        </w:rPr>
        <w:t>people</w:t>
      </w:r>
      <w:r>
        <w:rPr>
          <w:rFonts w:asciiTheme="minorHAnsi" w:hAnsiTheme="minorHAnsi" w:cstheme="minorHAnsi"/>
          <w:sz w:val="22"/>
          <w:szCs w:val="22"/>
          <w:bdr w:val="none" w:sz="0" w:space="0" w:color="auto" w:frame="1"/>
        </w:rPr>
        <w:t xml:space="preserve"> renewed their membership in June. 31 people let their membership lapse. The breakdown of people who let their membership lapse were 13 OT’s, 8 OTA’s, one each for first year OT’s and OTA’s, and 8 students. There is no way to tell if the first year OTs just renewed under a new category. </w:t>
      </w:r>
    </w:p>
    <w:p w14:paraId="37273169" w14:textId="3A0C6A57" w:rsidR="006A15DD" w:rsidRDefault="006A15DD">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this time last year, we had 929 active members compared to 1034 </w:t>
      </w:r>
      <w:r w:rsidR="00916D6E">
        <w:rPr>
          <w:rFonts w:asciiTheme="minorHAnsi" w:hAnsiTheme="minorHAnsi" w:cstheme="minorHAnsi"/>
          <w:sz w:val="22"/>
          <w:szCs w:val="22"/>
          <w:bdr w:val="none" w:sz="0" w:space="0" w:color="auto" w:frame="1"/>
        </w:rPr>
        <w:t>active</w:t>
      </w:r>
      <w:r>
        <w:rPr>
          <w:rFonts w:asciiTheme="minorHAnsi" w:hAnsiTheme="minorHAnsi" w:cstheme="minorHAnsi"/>
          <w:sz w:val="22"/>
          <w:szCs w:val="22"/>
          <w:bdr w:val="none" w:sz="0" w:space="0" w:color="auto" w:frame="1"/>
        </w:rPr>
        <w:t xml:space="preserve"> members as of 6/30/2022, which is an overall gain of 105 members. </w:t>
      </w:r>
    </w:p>
    <w:p w14:paraId="5262960E" w14:textId="751699E1" w:rsidR="006A15DD" w:rsidRDefault="006A15DD">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New business: For the purposes of discussion and clarification, we had clinician member who was returning to school for an advanced degree and inquired about being able to </w:t>
      </w:r>
      <w:r w:rsidR="00916D6E">
        <w:rPr>
          <w:rFonts w:asciiTheme="minorHAnsi" w:hAnsiTheme="minorHAnsi" w:cstheme="minorHAnsi"/>
          <w:sz w:val="22"/>
          <w:szCs w:val="22"/>
          <w:bdr w:val="none" w:sz="0" w:space="0" w:color="auto" w:frame="1"/>
        </w:rPr>
        <w:t>reduce</w:t>
      </w:r>
      <w:r>
        <w:rPr>
          <w:rFonts w:asciiTheme="minorHAnsi" w:hAnsiTheme="minorHAnsi" w:cstheme="minorHAnsi"/>
          <w:sz w:val="22"/>
          <w:szCs w:val="22"/>
          <w:bdr w:val="none" w:sz="0" w:space="0" w:color="auto" w:frame="1"/>
        </w:rPr>
        <w:t xml:space="preserve"> membership level to student. </w:t>
      </w:r>
    </w:p>
    <w:p w14:paraId="0B920798" w14:textId="7660E21A" w:rsidR="006A15DD" w:rsidRDefault="006A15DD">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After discussion it was decided that the student member category was designated for students who have not obtained </w:t>
      </w:r>
      <w:r w:rsidR="00916D6E">
        <w:rPr>
          <w:rFonts w:asciiTheme="minorHAnsi" w:hAnsiTheme="minorHAnsi" w:cstheme="minorHAnsi"/>
          <w:sz w:val="22"/>
          <w:szCs w:val="22"/>
          <w:bdr w:val="none" w:sz="0" w:space="0" w:color="auto" w:frame="1"/>
        </w:rPr>
        <w:t>clinician</w:t>
      </w:r>
      <w:r>
        <w:rPr>
          <w:rFonts w:asciiTheme="minorHAnsi" w:hAnsiTheme="minorHAnsi" w:cstheme="minorHAnsi"/>
          <w:sz w:val="22"/>
          <w:szCs w:val="22"/>
          <w:bdr w:val="none" w:sz="0" w:space="0" w:color="auto" w:frame="1"/>
        </w:rPr>
        <w:t xml:space="preserve"> credentials, are in entry-level OT/OTA programs, and therefore have a limited need for all of the member benefits due to no continuing education requirements. </w:t>
      </w:r>
    </w:p>
    <w:p w14:paraId="275FBF9A" w14:textId="1F463DE8" w:rsidR="00DD44BF" w:rsidRDefault="00DD44BF" w:rsidP="00DD44BF">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029668DC" w14:textId="78301738" w:rsidR="00DD44BF" w:rsidRDefault="00DD44BF" w:rsidP="00DD44B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DD44BF">
        <w:rPr>
          <w:rFonts w:asciiTheme="minorHAnsi" w:hAnsiTheme="minorHAnsi" w:cstheme="minorHAnsi"/>
          <w:b/>
          <w:bCs/>
          <w:sz w:val="22"/>
          <w:szCs w:val="22"/>
          <w:bdr w:val="none" w:sz="0" w:space="0" w:color="auto" w:frame="1"/>
        </w:rPr>
        <w:t>TNOTF</w:t>
      </w:r>
      <w:r w:rsidR="00DD362A">
        <w:rPr>
          <w:rFonts w:asciiTheme="minorHAnsi" w:hAnsiTheme="minorHAnsi" w:cstheme="minorHAnsi"/>
          <w:b/>
          <w:bCs/>
          <w:sz w:val="22"/>
          <w:szCs w:val="22"/>
          <w:bdr w:val="none" w:sz="0" w:space="0" w:color="auto" w:frame="1"/>
        </w:rPr>
        <w:t>/Philanthropy</w:t>
      </w:r>
      <w:r w:rsidRPr="00DD44BF">
        <w:rPr>
          <w:rFonts w:asciiTheme="minorHAnsi" w:hAnsiTheme="minorHAnsi" w:cstheme="minorHAnsi"/>
          <w:b/>
          <w:bCs/>
          <w:sz w:val="22"/>
          <w:szCs w:val="22"/>
          <w:bdr w:val="none" w:sz="0" w:space="0" w:color="auto" w:frame="1"/>
        </w:rPr>
        <w:t xml:space="preserve"> Report- Amanda Newbern</w:t>
      </w:r>
    </w:p>
    <w:p w14:paraId="569946B1" w14:textId="1730ABF6" w:rsidR="00C41D85" w:rsidRDefault="00212B8E">
      <w:pPr>
        <w:pStyle w:val="NormalWeb"/>
        <w:numPr>
          <w:ilvl w:val="1"/>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scholarships application will go live on Monday and be posted on TNOTA website, Facebook page</w:t>
      </w:r>
      <w:r w:rsidR="00144AD2">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and also sending for Morgan to include in the next email blast.  </w:t>
      </w:r>
    </w:p>
    <w:p w14:paraId="5C7F6668" w14:textId="605B4F2F" w:rsidR="00212B8E" w:rsidRDefault="00212B8E">
      <w:pPr>
        <w:pStyle w:val="NormalWeb"/>
        <w:numPr>
          <w:ilvl w:val="1"/>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How many scholarships and how much they are able to awarded will be contingent on what TNOTA is able to donate. </w:t>
      </w:r>
    </w:p>
    <w:p w14:paraId="29F9B9EF" w14:textId="68B33ED1" w:rsidR="00212B8E" w:rsidRDefault="00212B8E">
      <w:pPr>
        <w:pStyle w:val="NormalWeb"/>
        <w:numPr>
          <w:ilvl w:val="2"/>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Kelsey to follow up with budget</w:t>
      </w:r>
    </w:p>
    <w:p w14:paraId="3F7DC087" w14:textId="5A950C04" w:rsidR="00212B8E" w:rsidRDefault="00212B8E">
      <w:pPr>
        <w:pStyle w:val="NormalWeb"/>
        <w:numPr>
          <w:ilvl w:val="1"/>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Fund Run happened last month and turnout was much lower th</w:t>
      </w:r>
      <w:r w:rsidR="00144AD2">
        <w:rPr>
          <w:rFonts w:asciiTheme="minorHAnsi" w:hAnsiTheme="minorHAnsi" w:cstheme="minorHAnsi"/>
          <w:sz w:val="22"/>
          <w:szCs w:val="22"/>
          <w:bdr w:val="none" w:sz="0" w:space="0" w:color="auto" w:frame="1"/>
        </w:rPr>
        <w:t>a</w:t>
      </w:r>
      <w:r>
        <w:rPr>
          <w:rFonts w:asciiTheme="minorHAnsi" w:hAnsiTheme="minorHAnsi" w:cstheme="minorHAnsi"/>
          <w:sz w:val="22"/>
          <w:szCs w:val="22"/>
          <w:bdr w:val="none" w:sz="0" w:space="0" w:color="auto" w:frame="1"/>
        </w:rPr>
        <w:t>n hope</w:t>
      </w:r>
      <w:r w:rsidR="00D72B99">
        <w:rPr>
          <w:rFonts w:asciiTheme="minorHAnsi" w:hAnsiTheme="minorHAnsi" w:cstheme="minorHAnsi"/>
          <w:sz w:val="22"/>
          <w:szCs w:val="22"/>
          <w:bdr w:val="none" w:sz="0" w:space="0" w:color="auto" w:frame="1"/>
        </w:rPr>
        <w:t>d</w:t>
      </w:r>
      <w:r>
        <w:rPr>
          <w:rFonts w:asciiTheme="minorHAnsi" w:hAnsiTheme="minorHAnsi" w:cstheme="minorHAnsi"/>
          <w:sz w:val="22"/>
          <w:szCs w:val="22"/>
          <w:bdr w:val="none" w:sz="0" w:space="0" w:color="auto" w:frame="1"/>
        </w:rPr>
        <w:t xml:space="preserve"> for. They plan do some pin fundraises at conference with the motivate logo to try to create some additional funds. </w:t>
      </w:r>
    </w:p>
    <w:p w14:paraId="593BE1BF" w14:textId="0EC12CF0" w:rsidR="00212B8E" w:rsidRDefault="00212B8E">
      <w:pPr>
        <w:pStyle w:val="NormalWeb"/>
        <w:numPr>
          <w:ilvl w:val="1"/>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No update about the charity of choice they were going to work with, however plan to launch that around conference time and be cross promoted at conference. </w:t>
      </w:r>
    </w:p>
    <w:p w14:paraId="23E59D99" w14:textId="77777777" w:rsidR="004D394E" w:rsidRDefault="004D394E" w:rsidP="004D394E">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11E25C4F" w14:textId="644C7A8B" w:rsidR="004D394E" w:rsidRPr="005954D1" w:rsidRDefault="004D394E" w:rsidP="004D394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5954D1">
        <w:rPr>
          <w:rFonts w:asciiTheme="minorHAnsi" w:hAnsiTheme="minorHAnsi" w:cstheme="minorHAnsi"/>
          <w:b/>
          <w:bCs/>
          <w:sz w:val="22"/>
          <w:szCs w:val="22"/>
          <w:bdr w:val="none" w:sz="0" w:space="0" w:color="auto" w:frame="1"/>
        </w:rPr>
        <w:t>Communications Report- Richard Leger-Walker</w:t>
      </w:r>
    </w:p>
    <w:p w14:paraId="65060953" w14:textId="67B0F281" w:rsidR="004D394E" w:rsidRDefault="004D394E">
      <w:pPr>
        <w:pStyle w:val="NormalWeb"/>
        <w:numPr>
          <w:ilvl w:val="0"/>
          <w:numId w:val="1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No new updates</w:t>
      </w:r>
      <w:r w:rsidR="005954D1">
        <w:rPr>
          <w:rFonts w:asciiTheme="minorHAnsi" w:hAnsiTheme="minorHAnsi" w:cstheme="minorHAnsi"/>
          <w:sz w:val="22"/>
          <w:szCs w:val="22"/>
          <w:bdr w:val="none" w:sz="0" w:space="0" w:color="auto" w:frame="1"/>
        </w:rPr>
        <w:t xml:space="preserve">, everything is going good and able to keep up on emails and voicemails. </w:t>
      </w:r>
    </w:p>
    <w:p w14:paraId="4D20B426" w14:textId="22FAE001" w:rsidR="0003578D" w:rsidRDefault="0003578D" w:rsidP="0003578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0D704515" w14:textId="77777777" w:rsidR="00D72B99" w:rsidRDefault="00D72B99" w:rsidP="0003578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331227B9" w14:textId="129B712B" w:rsidR="0003578D" w:rsidRDefault="0003578D" w:rsidP="0003578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lastRenderedPageBreak/>
        <w:t>Marketing Report- Morgan Webb</w:t>
      </w:r>
    </w:p>
    <w:p w14:paraId="4FF25C58" w14:textId="35DF89DA" w:rsidR="006C70EC" w:rsidRDefault="006C70EC">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Website cont</w:t>
      </w:r>
      <w:r w:rsidR="00144AD2">
        <w:rPr>
          <w:rFonts w:asciiTheme="minorHAnsi" w:hAnsiTheme="minorHAnsi" w:cstheme="minorHAnsi"/>
          <w:sz w:val="22"/>
          <w:szCs w:val="22"/>
          <w:bdr w:val="none" w:sz="0" w:space="0" w:color="auto" w:frame="1"/>
        </w:rPr>
        <w:t xml:space="preserve">inues </w:t>
      </w:r>
      <w:r>
        <w:rPr>
          <w:rFonts w:asciiTheme="minorHAnsi" w:hAnsiTheme="minorHAnsi" w:cstheme="minorHAnsi"/>
          <w:sz w:val="22"/>
          <w:szCs w:val="22"/>
          <w:bdr w:val="none" w:sz="0" w:space="0" w:color="auto" w:frame="1"/>
        </w:rPr>
        <w:t>to be updated regularly.</w:t>
      </w:r>
    </w:p>
    <w:p w14:paraId="2719644A" w14:textId="47B5302D" w:rsidR="006C70EC" w:rsidRDefault="006C70EC">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Please continue to make those newsletter district meeting</w:t>
      </w:r>
      <w:r w:rsidR="00144AD2">
        <w:rPr>
          <w:rFonts w:asciiTheme="minorHAnsi" w:hAnsiTheme="minorHAnsi" w:cstheme="minorHAnsi"/>
          <w:sz w:val="22"/>
          <w:szCs w:val="22"/>
          <w:bdr w:val="none" w:sz="0" w:space="0" w:color="auto" w:frame="1"/>
        </w:rPr>
        <w:t>s</w:t>
      </w:r>
      <w:r>
        <w:rPr>
          <w:rFonts w:asciiTheme="minorHAnsi" w:hAnsiTheme="minorHAnsi" w:cstheme="minorHAnsi"/>
          <w:sz w:val="22"/>
          <w:szCs w:val="22"/>
          <w:bdr w:val="none" w:sz="0" w:space="0" w:color="auto" w:frame="1"/>
        </w:rPr>
        <w:t xml:space="preserve"> and event request</w:t>
      </w:r>
      <w:r w:rsidR="00144AD2">
        <w:rPr>
          <w:rFonts w:asciiTheme="minorHAnsi" w:hAnsiTheme="minorHAnsi" w:cstheme="minorHAnsi"/>
          <w:sz w:val="22"/>
          <w:szCs w:val="22"/>
          <w:bdr w:val="none" w:sz="0" w:space="0" w:color="auto" w:frame="1"/>
        </w:rPr>
        <w:t>s</w:t>
      </w:r>
      <w:r>
        <w:rPr>
          <w:rFonts w:asciiTheme="minorHAnsi" w:hAnsiTheme="minorHAnsi" w:cstheme="minorHAnsi"/>
          <w:sz w:val="22"/>
          <w:szCs w:val="22"/>
          <w:bdr w:val="none" w:sz="0" w:space="0" w:color="auto" w:frame="1"/>
        </w:rPr>
        <w:t xml:space="preserve"> through member clicks. </w:t>
      </w:r>
    </w:p>
    <w:p w14:paraId="34651A2F" w14:textId="4053D113" w:rsidR="006C70EC" w:rsidRDefault="006C70EC">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Morgan will continue to send out newsletter reminder on 17</w:t>
      </w:r>
      <w:r w:rsidRPr="006C70EC">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of the month.</w:t>
      </w:r>
    </w:p>
    <w:p w14:paraId="300B783D" w14:textId="43E187B4" w:rsidR="009B3590" w:rsidRPr="00D70197" w:rsidRDefault="006C70EC">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Additional in the upcoming weeks</w:t>
      </w:r>
      <w:r w:rsidR="00F61C9B">
        <w:rPr>
          <w:rFonts w:asciiTheme="minorHAnsi" w:hAnsiTheme="minorHAnsi" w:cstheme="minorHAnsi"/>
          <w:sz w:val="22"/>
          <w:szCs w:val="22"/>
          <w:bdr w:val="none" w:sz="0" w:space="0" w:color="auto" w:frame="1"/>
        </w:rPr>
        <w:t xml:space="preserve">, we </w:t>
      </w:r>
      <w:r>
        <w:rPr>
          <w:rFonts w:asciiTheme="minorHAnsi" w:hAnsiTheme="minorHAnsi" w:cstheme="minorHAnsi"/>
          <w:sz w:val="22"/>
          <w:szCs w:val="22"/>
          <w:bdr w:val="none" w:sz="0" w:space="0" w:color="auto" w:frame="1"/>
        </w:rPr>
        <w:t>will put out a call for social media/marketing hel</w:t>
      </w:r>
      <w:r w:rsidR="00F61C9B">
        <w:rPr>
          <w:rFonts w:asciiTheme="minorHAnsi" w:hAnsiTheme="minorHAnsi" w:cstheme="minorHAnsi"/>
          <w:sz w:val="22"/>
          <w:szCs w:val="22"/>
          <w:bdr w:val="none" w:sz="0" w:space="0" w:color="auto" w:frame="1"/>
        </w:rPr>
        <w:t xml:space="preserve">p, please </w:t>
      </w:r>
      <w:r w:rsidR="000B3B86">
        <w:rPr>
          <w:rFonts w:asciiTheme="minorHAnsi" w:hAnsiTheme="minorHAnsi" w:cstheme="minorHAnsi"/>
          <w:sz w:val="22"/>
          <w:szCs w:val="22"/>
          <w:bdr w:val="none" w:sz="0" w:space="0" w:color="auto" w:frame="1"/>
        </w:rPr>
        <w:t>make</w:t>
      </w:r>
      <w:r w:rsidR="00F61C9B">
        <w:rPr>
          <w:rFonts w:asciiTheme="minorHAnsi" w:hAnsiTheme="minorHAnsi" w:cstheme="minorHAnsi"/>
          <w:sz w:val="22"/>
          <w:szCs w:val="22"/>
          <w:bdr w:val="none" w:sz="0" w:space="0" w:color="auto" w:frame="1"/>
        </w:rPr>
        <w:t xml:space="preserve"> anyone with a passion in graphic design, visual design, and social media </w:t>
      </w:r>
      <w:r w:rsidR="00144AD2">
        <w:rPr>
          <w:rFonts w:asciiTheme="minorHAnsi" w:hAnsiTheme="minorHAnsi" w:cstheme="minorHAnsi"/>
          <w:sz w:val="22"/>
          <w:szCs w:val="22"/>
          <w:bdr w:val="none" w:sz="0" w:space="0" w:color="auto" w:frame="1"/>
        </w:rPr>
        <w:t>aware.</w:t>
      </w:r>
      <w:r w:rsidR="00F61C9B">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 xml:space="preserve">  </w:t>
      </w:r>
    </w:p>
    <w:p w14:paraId="3A62C99C" w14:textId="7ADD36C7" w:rsidR="00D70197" w:rsidRDefault="00D70197" w:rsidP="00D7019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138B755E" w14:textId="53F67BEB" w:rsidR="00D70197" w:rsidRPr="00D70197" w:rsidRDefault="00D70197" w:rsidP="00D70197">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D70197">
        <w:rPr>
          <w:rFonts w:asciiTheme="minorHAnsi" w:hAnsiTheme="minorHAnsi" w:cstheme="minorHAnsi"/>
          <w:b/>
          <w:bCs/>
          <w:sz w:val="22"/>
          <w:szCs w:val="22"/>
          <w:bdr w:val="none" w:sz="0" w:space="0" w:color="auto" w:frame="1"/>
        </w:rPr>
        <w:t>Mental Health Report- Kaylin Lawrence</w:t>
      </w:r>
    </w:p>
    <w:p w14:paraId="31FCD81D" w14:textId="799A540D" w:rsidR="00D70197" w:rsidRDefault="00D70197">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been doing some QPR throughout the spring. </w:t>
      </w:r>
    </w:p>
    <w:p w14:paraId="0BF04EAB" w14:textId="10A2BF7D" w:rsidR="00D70197" w:rsidRDefault="00D70197">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Rural </w:t>
      </w:r>
      <w:r w:rsidR="00A2021F">
        <w:rPr>
          <w:rFonts w:asciiTheme="minorHAnsi" w:hAnsiTheme="minorHAnsi" w:cstheme="minorHAnsi"/>
          <w:color w:val="000000"/>
          <w:sz w:val="22"/>
          <w:szCs w:val="22"/>
          <w:bdr w:val="none" w:sz="0" w:space="0" w:color="auto" w:frame="1"/>
        </w:rPr>
        <w:t>W</w:t>
      </w:r>
      <w:r>
        <w:rPr>
          <w:rFonts w:asciiTheme="minorHAnsi" w:hAnsiTheme="minorHAnsi" w:cstheme="minorHAnsi"/>
          <w:color w:val="000000"/>
          <w:sz w:val="22"/>
          <w:szCs w:val="22"/>
          <w:bdr w:val="none" w:sz="0" w:space="0" w:color="auto" w:frame="1"/>
        </w:rPr>
        <w:t xml:space="preserve">est QPR is going to be rescheduled, probably sometime in August. </w:t>
      </w:r>
    </w:p>
    <w:p w14:paraId="387FE6E5" w14:textId="52BD86AF" w:rsidR="00D70197" w:rsidRDefault="00D70197">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QPR scheduled for Pre-Conference. </w:t>
      </w:r>
    </w:p>
    <w:p w14:paraId="29CB69D8" w14:textId="093913F0" w:rsidR="00D70197" w:rsidRDefault="00D70197">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Middle District </w:t>
      </w:r>
      <w:r w:rsidR="00A2021F">
        <w:rPr>
          <w:rFonts w:asciiTheme="minorHAnsi" w:hAnsiTheme="minorHAnsi" w:cstheme="minorHAnsi"/>
          <w:color w:val="000000"/>
          <w:sz w:val="22"/>
          <w:szCs w:val="22"/>
          <w:bdr w:val="none" w:sz="0" w:space="0" w:color="auto" w:frame="1"/>
        </w:rPr>
        <w:t>scheduled for</w:t>
      </w:r>
      <w:r>
        <w:rPr>
          <w:rFonts w:asciiTheme="minorHAnsi" w:hAnsiTheme="minorHAnsi" w:cstheme="minorHAnsi"/>
          <w:color w:val="000000"/>
          <w:sz w:val="22"/>
          <w:szCs w:val="22"/>
          <w:bdr w:val="none" w:sz="0" w:space="0" w:color="auto" w:frame="1"/>
        </w:rPr>
        <w:t xml:space="preserve"> October 20</w:t>
      </w:r>
      <w:r w:rsidRPr="00D70197">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79BABBF5" w14:textId="7D1B4A92" w:rsidR="00D70197" w:rsidRDefault="00D70197">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In May, we had out CEU course with a good turnout for Mental Health Awareness Month with discussion on sensory strategies for the adult mental health population on a Saturday morning. </w:t>
      </w:r>
    </w:p>
    <w:p w14:paraId="1B08BBAD" w14:textId="37E79E32" w:rsidR="00D70197" w:rsidRPr="006C70EC" w:rsidRDefault="00E67C63">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Invitation for the AOTA for the mental health advocacy talk with plans to attend. </w:t>
      </w:r>
    </w:p>
    <w:p w14:paraId="437A1317" w14:textId="77777777" w:rsidR="006C70EC" w:rsidRPr="009B3590" w:rsidRDefault="006C70EC" w:rsidP="006C70EC">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41F42BD4" w14:textId="757E950C"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Continuing Education Report</w:t>
      </w:r>
      <w:r w:rsidR="0026526B">
        <w:rPr>
          <w:rFonts w:asciiTheme="minorHAnsi" w:hAnsiTheme="minorHAnsi" w:cstheme="minorHAnsi"/>
          <w:b/>
          <w:bCs/>
          <w:color w:val="000000"/>
          <w:sz w:val="22"/>
          <w:szCs w:val="22"/>
          <w:bdr w:val="none" w:sz="0" w:space="0" w:color="auto" w:frame="1"/>
        </w:rPr>
        <w:t>-</w:t>
      </w:r>
      <w:r w:rsidR="001056D3">
        <w:rPr>
          <w:rFonts w:asciiTheme="minorHAnsi" w:hAnsiTheme="minorHAnsi" w:cstheme="minorHAnsi"/>
          <w:b/>
          <w:bCs/>
          <w:color w:val="000000"/>
          <w:sz w:val="22"/>
          <w:szCs w:val="22"/>
          <w:bdr w:val="none" w:sz="0" w:space="0" w:color="auto" w:frame="1"/>
        </w:rPr>
        <w:t xml:space="preserve"> </w:t>
      </w:r>
      <w:r w:rsidR="009B3590">
        <w:rPr>
          <w:rFonts w:asciiTheme="minorHAnsi" w:hAnsiTheme="minorHAnsi" w:cstheme="minorHAnsi"/>
          <w:b/>
          <w:bCs/>
          <w:color w:val="000000"/>
          <w:sz w:val="22"/>
          <w:szCs w:val="22"/>
          <w:bdr w:val="none" w:sz="0" w:space="0" w:color="auto" w:frame="1"/>
        </w:rPr>
        <w:t>Mary Barnes</w:t>
      </w:r>
    </w:p>
    <w:p w14:paraId="2E921F50" w14:textId="5EC5C9FF" w:rsidR="00F6269D" w:rsidRDefault="00F6269D">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Possible Orthotic Course this fall. </w:t>
      </w:r>
    </w:p>
    <w:p w14:paraId="75F02E4F" w14:textId="77777777" w:rsidR="00F6269D" w:rsidRDefault="00F6269D">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did get one additional course submission this month for our approved provider program, so we are still generating some little bits of revenue here and there from that program. </w:t>
      </w:r>
    </w:p>
    <w:p w14:paraId="6077CC2E" w14:textId="77777777" w:rsidR="00F6269D" w:rsidRDefault="00F6269D"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F2E02F1" w14:textId="1A2D8C9B" w:rsidR="002D2FBF" w:rsidRPr="00F6269D" w:rsidRDefault="002D2FBF"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F6269D">
        <w:rPr>
          <w:rFonts w:asciiTheme="minorHAnsi" w:hAnsiTheme="minorHAnsi" w:cstheme="minorHAnsi"/>
          <w:b/>
          <w:bCs/>
          <w:color w:val="000000"/>
          <w:sz w:val="22"/>
          <w:szCs w:val="22"/>
          <w:bdr w:val="none" w:sz="0" w:space="0" w:color="auto" w:frame="1"/>
        </w:rPr>
        <w:t>Student Involvement</w:t>
      </w:r>
      <w:r w:rsidR="000C6A5A" w:rsidRPr="00F6269D">
        <w:rPr>
          <w:rFonts w:asciiTheme="minorHAnsi" w:hAnsiTheme="minorHAnsi" w:cstheme="minorHAnsi"/>
          <w:b/>
          <w:bCs/>
          <w:color w:val="000000"/>
          <w:sz w:val="22"/>
          <w:szCs w:val="22"/>
          <w:bdr w:val="none" w:sz="0" w:space="0" w:color="auto" w:frame="1"/>
        </w:rPr>
        <w:t xml:space="preserve"> Report</w:t>
      </w:r>
      <w:r w:rsidRPr="00F6269D">
        <w:rPr>
          <w:rFonts w:asciiTheme="minorHAnsi" w:hAnsiTheme="minorHAnsi" w:cstheme="minorHAnsi"/>
          <w:b/>
          <w:bCs/>
          <w:color w:val="000000"/>
          <w:sz w:val="22"/>
          <w:szCs w:val="22"/>
          <w:bdr w:val="none" w:sz="0" w:space="0" w:color="auto" w:frame="1"/>
        </w:rPr>
        <w:t>- Rebecca Whitaker</w:t>
      </w:r>
    </w:p>
    <w:p w14:paraId="1D641F3A" w14:textId="4A000EBD" w:rsidR="004A1D31"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student quarterly virtual chat is August 30</w:t>
      </w:r>
      <w:r w:rsidRPr="009A06C6">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promoting student wellness with Dr. Elena Espiritu</w:t>
      </w:r>
      <w:r w:rsidR="00F6269D">
        <w:rPr>
          <w:rFonts w:asciiTheme="minorHAnsi" w:hAnsiTheme="minorHAnsi" w:cstheme="minorHAnsi"/>
          <w:color w:val="000000"/>
          <w:sz w:val="22"/>
          <w:szCs w:val="22"/>
          <w:bdr w:val="none" w:sz="0" w:space="0" w:color="auto" w:frame="1"/>
        </w:rPr>
        <w:t xml:space="preserve">, provided online/live only. </w:t>
      </w:r>
    </w:p>
    <w:p w14:paraId="79D4B715" w14:textId="1BB140B7" w:rsidR="009A06C6"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Student Social Medica takeovers with a few upcoming. Student reps please promote these to your classmates. </w:t>
      </w:r>
    </w:p>
    <w:p w14:paraId="7A0C6606" w14:textId="5F65D54E" w:rsidR="009A06C6"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Please nominate student spotlight through the TNOTA website. </w:t>
      </w:r>
    </w:p>
    <w:p w14:paraId="60B4EB8C" w14:textId="421BE58F" w:rsidR="009A06C6"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Student tract at conference with 7 presentations and networking events to promote our new leaderships meetings/chats. </w:t>
      </w:r>
    </w:p>
    <w:p w14:paraId="43427D36" w14:textId="4088DC15" w:rsidR="0011776D" w:rsidRDefault="0011776D">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Discussion of leadership meetings and chats to create more connections and involvement with the student reps. Will be meeting to discuss topics such as how to promote OT</w:t>
      </w:r>
      <w:r w:rsidR="002A0180">
        <w:rPr>
          <w:rFonts w:asciiTheme="minorHAnsi" w:hAnsiTheme="minorHAnsi" w:cstheme="minorHAnsi"/>
          <w:color w:val="000000"/>
          <w:sz w:val="22"/>
          <w:szCs w:val="22"/>
          <w:bdr w:val="none" w:sz="0" w:space="0" w:color="auto" w:frame="1"/>
        </w:rPr>
        <w:t xml:space="preserve"> on your campus, how to fundraise, how to increase your SOTA, etc. Student reps will receive more information within the next two months. </w:t>
      </w:r>
    </w:p>
    <w:p w14:paraId="77B36C90" w14:textId="77777777" w:rsidR="004A1D31" w:rsidRDefault="004A1D31" w:rsidP="004A1D31">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33B876A4" w14:textId="0D5C8B56" w:rsidR="00A949F2" w:rsidRDefault="000C6A5A" w:rsidP="00A949F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6A5A">
        <w:rPr>
          <w:rFonts w:asciiTheme="minorHAnsi" w:hAnsiTheme="minorHAnsi" w:cstheme="minorHAnsi"/>
          <w:b/>
          <w:bCs/>
          <w:color w:val="000000"/>
          <w:sz w:val="22"/>
          <w:szCs w:val="22"/>
          <w:bdr w:val="none" w:sz="0" w:space="0" w:color="auto" w:frame="1"/>
        </w:rPr>
        <w:t>Mentorship Report-</w:t>
      </w:r>
      <w:r w:rsidR="00F6269D">
        <w:rPr>
          <w:rFonts w:asciiTheme="minorHAnsi" w:hAnsiTheme="minorHAnsi" w:cstheme="minorHAnsi"/>
          <w:b/>
          <w:bCs/>
          <w:color w:val="000000"/>
          <w:sz w:val="22"/>
          <w:szCs w:val="22"/>
          <w:bdr w:val="none" w:sz="0" w:space="0" w:color="auto" w:frame="1"/>
        </w:rPr>
        <w:t xml:space="preserve"> Valery Hanks</w:t>
      </w:r>
      <w:r w:rsidR="007D3FE8">
        <w:rPr>
          <w:rFonts w:asciiTheme="minorHAnsi" w:hAnsiTheme="minorHAnsi" w:cstheme="minorHAnsi"/>
          <w:b/>
          <w:bCs/>
          <w:color w:val="000000"/>
          <w:sz w:val="22"/>
          <w:szCs w:val="22"/>
          <w:bdr w:val="none" w:sz="0" w:space="0" w:color="auto" w:frame="1"/>
        </w:rPr>
        <w:t xml:space="preserve"> and Morgan Webb</w:t>
      </w:r>
    </w:p>
    <w:p w14:paraId="0C89ED32" w14:textId="56B8EBE1" w:rsidR="007D3FE8" w:rsidRDefault="007D3FE8">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 Cycle is going </w:t>
      </w:r>
      <w:r w:rsidR="000B3B86">
        <w:rPr>
          <w:rFonts w:asciiTheme="minorHAnsi" w:hAnsiTheme="minorHAnsi" w:cstheme="minorHAnsi"/>
          <w:color w:val="000000"/>
          <w:sz w:val="22"/>
          <w:szCs w:val="22"/>
          <w:bdr w:val="none" w:sz="0" w:space="0" w:color="auto" w:frame="1"/>
        </w:rPr>
        <w:t>till August 1</w:t>
      </w:r>
      <w:r w:rsidR="000B3B86" w:rsidRPr="000B3B86">
        <w:rPr>
          <w:rFonts w:asciiTheme="minorHAnsi" w:hAnsiTheme="minorHAnsi" w:cstheme="minorHAnsi"/>
          <w:color w:val="000000"/>
          <w:sz w:val="22"/>
          <w:szCs w:val="22"/>
          <w:bdr w:val="none" w:sz="0" w:space="0" w:color="auto" w:frame="1"/>
          <w:vertAlign w:val="superscript"/>
        </w:rPr>
        <w:t>st</w:t>
      </w:r>
      <w:r w:rsidR="000B3B86">
        <w:rPr>
          <w:rFonts w:asciiTheme="minorHAnsi" w:hAnsiTheme="minorHAnsi" w:cstheme="minorHAnsi"/>
          <w:color w:val="000000"/>
          <w:sz w:val="22"/>
          <w:szCs w:val="22"/>
          <w:bdr w:val="none" w:sz="0" w:space="0" w:color="auto" w:frame="1"/>
        </w:rPr>
        <w:t>.</w:t>
      </w:r>
    </w:p>
    <w:p w14:paraId="6E7D7E11" w14:textId="65D860FD" w:rsidR="007D3FE8" w:rsidRDefault="007D3FE8">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w:t>
      </w:r>
      <w:r w:rsidR="00D16FD4">
        <w:rPr>
          <w:rFonts w:asciiTheme="minorHAnsi" w:hAnsiTheme="minorHAnsi" w:cstheme="minorHAnsi"/>
          <w:color w:val="000000"/>
          <w:sz w:val="22"/>
          <w:szCs w:val="22"/>
          <w:bdr w:val="none" w:sz="0" w:space="0" w:color="auto" w:frame="1"/>
        </w:rPr>
        <w:t>survey</w:t>
      </w:r>
      <w:r>
        <w:rPr>
          <w:rFonts w:asciiTheme="minorHAnsi" w:hAnsiTheme="minorHAnsi" w:cstheme="minorHAnsi"/>
          <w:color w:val="000000"/>
          <w:sz w:val="22"/>
          <w:szCs w:val="22"/>
          <w:bdr w:val="none" w:sz="0" w:space="0" w:color="auto" w:frame="1"/>
        </w:rPr>
        <w:t xml:space="preserve"> will be open from August 1-August </w:t>
      </w:r>
      <w:r w:rsidR="00D16FD4">
        <w:rPr>
          <w:rFonts w:asciiTheme="minorHAnsi" w:hAnsiTheme="minorHAnsi" w:cstheme="minorHAnsi"/>
          <w:color w:val="000000"/>
          <w:sz w:val="22"/>
          <w:szCs w:val="22"/>
          <w:bdr w:val="none" w:sz="0" w:space="0" w:color="auto" w:frame="1"/>
        </w:rPr>
        <w:t>15.</w:t>
      </w:r>
    </w:p>
    <w:p w14:paraId="71BFF355" w14:textId="367DA15A" w:rsidR="007D3FE8" w:rsidRDefault="00D16FD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fourth cycle is set to being on February 1</w:t>
      </w:r>
      <w:r w:rsidRPr="00D16FD4">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2023 and </w:t>
      </w:r>
      <w:r w:rsidR="004A5E69">
        <w:rPr>
          <w:rFonts w:asciiTheme="minorHAnsi" w:hAnsiTheme="minorHAnsi" w:cstheme="minorHAnsi"/>
          <w:color w:val="000000"/>
          <w:sz w:val="22"/>
          <w:szCs w:val="22"/>
          <w:bdr w:val="none" w:sz="0" w:space="0" w:color="auto" w:frame="1"/>
        </w:rPr>
        <w:t>w</w:t>
      </w:r>
      <w:r>
        <w:rPr>
          <w:rFonts w:asciiTheme="minorHAnsi" w:hAnsiTheme="minorHAnsi" w:cstheme="minorHAnsi"/>
          <w:color w:val="000000"/>
          <w:sz w:val="22"/>
          <w:szCs w:val="22"/>
          <w:bdr w:val="none" w:sz="0" w:space="0" w:color="auto" w:frame="1"/>
        </w:rPr>
        <w:t>ill run this cycle for a longer period of time until September 30</w:t>
      </w:r>
      <w:r w:rsidRPr="00D16FD4">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32F8D271" w14:textId="66DDB9BD" w:rsidR="00D16FD4" w:rsidRDefault="00D16FD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Applications for mentors will open on November 1</w:t>
      </w:r>
      <w:r w:rsidRPr="00D16FD4">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and applications for mentees will open on December 1</w:t>
      </w:r>
      <w:r w:rsidRPr="00D16FD4">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w:t>
      </w:r>
    </w:p>
    <w:p w14:paraId="632B8264" w14:textId="3A565E74" w:rsidR="00D16FD4" w:rsidRDefault="00D16FD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Some changes in the works for this next cycle. </w:t>
      </w:r>
    </w:p>
    <w:p w14:paraId="1CBA0FDC" w14:textId="6EEF3BE1" w:rsidR="00D16FD4" w:rsidRDefault="00D16FD4">
      <w:pPr>
        <w:pStyle w:val="NormalWeb"/>
        <w:numPr>
          <w:ilvl w:val="1"/>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Plans to offer CEUs throughout the months and will include Aspire OT</w:t>
      </w:r>
      <w:r w:rsidR="000B3B86">
        <w:rPr>
          <w:rFonts w:asciiTheme="minorHAnsi" w:hAnsiTheme="minorHAnsi" w:cstheme="minorHAnsi"/>
          <w:color w:val="000000"/>
          <w:sz w:val="22"/>
          <w:szCs w:val="22"/>
          <w:bdr w:val="none" w:sz="0" w:space="0" w:color="auto" w:frame="1"/>
        </w:rPr>
        <w:t xml:space="preserve"> course </w:t>
      </w:r>
      <w:r>
        <w:rPr>
          <w:rFonts w:asciiTheme="minorHAnsi" w:hAnsiTheme="minorHAnsi" w:cstheme="minorHAnsi"/>
          <w:color w:val="000000"/>
          <w:sz w:val="22"/>
          <w:szCs w:val="22"/>
          <w:bdr w:val="none" w:sz="0" w:space="0" w:color="auto" w:frame="1"/>
        </w:rPr>
        <w:t xml:space="preserve">about mentorship. </w:t>
      </w:r>
    </w:p>
    <w:p w14:paraId="1A47D377" w14:textId="1EF59813" w:rsidR="00D16FD4" w:rsidRDefault="00D16FD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In a holding pattern with the leadership committee due to level of work it will take to create this program. Will plans for a needs assessment in the future. </w:t>
      </w:r>
    </w:p>
    <w:p w14:paraId="418B2814" w14:textId="77777777" w:rsidR="00A2021F" w:rsidRDefault="00A2021F" w:rsidP="003D7F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49C9242" w14:textId="535E1A1D" w:rsidR="003D7F74" w:rsidRPr="00DC4FC1"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4FC1">
        <w:rPr>
          <w:rFonts w:asciiTheme="minorHAnsi" w:hAnsiTheme="minorHAnsi" w:cstheme="minorHAnsi"/>
          <w:b/>
          <w:bCs/>
          <w:color w:val="000000"/>
          <w:sz w:val="22"/>
          <w:szCs w:val="22"/>
          <w:bdr w:val="none" w:sz="0" w:space="0" w:color="auto" w:frame="1"/>
        </w:rPr>
        <w:lastRenderedPageBreak/>
        <w:t>Middle District Report- Jennifer Farrar</w:t>
      </w:r>
    </w:p>
    <w:p w14:paraId="5C1CA07A" w14:textId="602E2B06" w:rsidR="003D7F74" w:rsidRDefault="00A4269D">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Virtual meeting planned for Thursday, October 20</w:t>
      </w:r>
      <w:r w:rsidRPr="00A4269D">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6-8pm </w:t>
      </w:r>
      <w:r w:rsidR="006839DA">
        <w:rPr>
          <w:rFonts w:asciiTheme="minorHAnsi" w:hAnsiTheme="minorHAnsi" w:cstheme="minorHAnsi"/>
          <w:color w:val="000000"/>
          <w:sz w:val="22"/>
          <w:szCs w:val="22"/>
          <w:bdr w:val="none" w:sz="0" w:space="0" w:color="auto" w:frame="1"/>
        </w:rPr>
        <w:t xml:space="preserve">for </w:t>
      </w:r>
      <w:r w:rsidR="00AB398C">
        <w:rPr>
          <w:rFonts w:asciiTheme="minorHAnsi" w:hAnsiTheme="minorHAnsi" w:cstheme="minorHAnsi"/>
          <w:color w:val="000000"/>
          <w:sz w:val="22"/>
          <w:szCs w:val="22"/>
          <w:bdr w:val="none" w:sz="0" w:space="0" w:color="auto" w:frame="1"/>
        </w:rPr>
        <w:t xml:space="preserve">QPR </w:t>
      </w:r>
      <w:r w:rsidR="006839DA">
        <w:rPr>
          <w:rFonts w:asciiTheme="minorHAnsi" w:hAnsiTheme="minorHAnsi" w:cstheme="minorHAnsi"/>
          <w:color w:val="000000"/>
          <w:sz w:val="22"/>
          <w:szCs w:val="22"/>
          <w:bdr w:val="none" w:sz="0" w:space="0" w:color="auto" w:frame="1"/>
        </w:rPr>
        <w:t xml:space="preserve">Suicide Prevention </w:t>
      </w:r>
      <w:r>
        <w:rPr>
          <w:rFonts w:asciiTheme="minorHAnsi" w:hAnsiTheme="minorHAnsi" w:cstheme="minorHAnsi"/>
          <w:color w:val="000000"/>
          <w:sz w:val="22"/>
          <w:szCs w:val="22"/>
          <w:bdr w:val="none" w:sz="0" w:space="0" w:color="auto" w:frame="1"/>
        </w:rPr>
        <w:t>with Kaylin Flamm Lawrence.</w:t>
      </w:r>
    </w:p>
    <w:p w14:paraId="7A6EF347" w14:textId="0E1AAD17" w:rsidR="00A4269D" w:rsidRDefault="004A5E69">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Planning</w:t>
      </w:r>
      <w:r w:rsidR="001A48B9">
        <w:rPr>
          <w:rFonts w:asciiTheme="minorHAnsi" w:hAnsiTheme="minorHAnsi" w:cstheme="minorHAnsi"/>
          <w:color w:val="000000"/>
          <w:sz w:val="22"/>
          <w:szCs w:val="22"/>
          <w:bdr w:val="none" w:sz="0" w:space="0" w:color="auto" w:frame="1"/>
        </w:rPr>
        <w:t xml:space="preserve"> to participate in the Walk to End Alzheimer’s on Saturday, October 29</w:t>
      </w:r>
      <w:r w:rsidR="001A48B9" w:rsidRPr="001A48B9">
        <w:rPr>
          <w:rFonts w:asciiTheme="minorHAnsi" w:hAnsiTheme="minorHAnsi" w:cstheme="minorHAnsi"/>
          <w:color w:val="000000"/>
          <w:sz w:val="22"/>
          <w:szCs w:val="22"/>
          <w:bdr w:val="none" w:sz="0" w:space="0" w:color="auto" w:frame="1"/>
          <w:vertAlign w:val="superscript"/>
        </w:rPr>
        <w:t>th</w:t>
      </w:r>
      <w:r w:rsidR="001A48B9">
        <w:rPr>
          <w:rFonts w:asciiTheme="minorHAnsi" w:hAnsiTheme="minorHAnsi" w:cstheme="minorHAnsi"/>
          <w:color w:val="000000"/>
          <w:sz w:val="22"/>
          <w:szCs w:val="22"/>
          <w:bdr w:val="none" w:sz="0" w:space="0" w:color="auto" w:frame="1"/>
        </w:rPr>
        <w:t xml:space="preserve"> at Nissan Stadium as a social and networking event. </w:t>
      </w:r>
      <w:r w:rsidR="009142E3">
        <w:rPr>
          <w:rFonts w:asciiTheme="minorHAnsi" w:hAnsiTheme="minorHAnsi" w:cstheme="minorHAnsi"/>
          <w:color w:val="000000"/>
          <w:sz w:val="22"/>
          <w:szCs w:val="22"/>
          <w:bdr w:val="none" w:sz="0" w:space="0" w:color="auto" w:frame="1"/>
        </w:rPr>
        <w:t xml:space="preserve">More details to come. </w:t>
      </w:r>
    </w:p>
    <w:p w14:paraId="4D2EF809" w14:textId="1DEE5A3F" w:rsidR="000400B7" w:rsidRDefault="000400B7" w:rsidP="000400B7">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5C08E8B8" w14:textId="118920BA" w:rsidR="000400B7" w:rsidRDefault="00B525A5" w:rsidP="000400B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t>Southe</w:t>
      </w:r>
      <w:r w:rsidR="000400B7" w:rsidRPr="000400B7">
        <w:rPr>
          <w:rFonts w:asciiTheme="minorHAnsi" w:hAnsiTheme="minorHAnsi" w:cstheme="minorHAnsi"/>
          <w:b/>
          <w:bCs/>
          <w:color w:val="000000"/>
          <w:sz w:val="22"/>
          <w:szCs w:val="22"/>
          <w:bdr w:val="none" w:sz="0" w:space="0" w:color="auto" w:frame="1"/>
        </w:rPr>
        <w:t xml:space="preserve">ast District Report- </w:t>
      </w:r>
      <w:r>
        <w:rPr>
          <w:rFonts w:asciiTheme="minorHAnsi" w:hAnsiTheme="minorHAnsi" w:cstheme="minorHAnsi"/>
          <w:b/>
          <w:bCs/>
          <w:color w:val="000000"/>
          <w:sz w:val="22"/>
          <w:szCs w:val="22"/>
          <w:bdr w:val="none" w:sz="0" w:space="0" w:color="auto" w:frame="1"/>
        </w:rPr>
        <w:t>Bhumika Patel</w:t>
      </w:r>
    </w:p>
    <w:p w14:paraId="0EB64148" w14:textId="233B1F90" w:rsidR="009142E3" w:rsidRDefault="000B3B86">
      <w:pPr>
        <w:pStyle w:val="NormalWeb"/>
        <w:numPr>
          <w:ilvl w:val="3"/>
          <w:numId w:val="1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first meeting went well. It was on vertigo and we had a great turnout. We are planning on our next meeting soon. </w:t>
      </w:r>
    </w:p>
    <w:p w14:paraId="39B6FCE2" w14:textId="50FDFA8A" w:rsidR="009142E3" w:rsidRDefault="009142E3" w:rsidP="009142E3">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A81685C" w14:textId="0E4E739C" w:rsidR="009142E3" w:rsidRPr="009142E3" w:rsidRDefault="009142E3" w:rsidP="009142E3">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9142E3">
        <w:rPr>
          <w:rFonts w:asciiTheme="minorHAnsi" w:hAnsiTheme="minorHAnsi" w:cstheme="minorHAnsi"/>
          <w:b/>
          <w:bCs/>
          <w:color w:val="000000"/>
          <w:sz w:val="22"/>
          <w:szCs w:val="22"/>
          <w:bdr w:val="none" w:sz="0" w:space="0" w:color="auto" w:frame="1"/>
        </w:rPr>
        <w:t>Northeast District Report-Kimberly Jesse</w:t>
      </w:r>
    </w:p>
    <w:p w14:paraId="49A22C6A" w14:textId="79CE0243" w:rsidR="009142E3" w:rsidRPr="009142E3" w:rsidRDefault="009142E3">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Currently working on a Hippotherapy course with a local OT in Knoxville</w:t>
      </w:r>
      <w:r w:rsidR="0059795F">
        <w:rPr>
          <w:rFonts w:asciiTheme="minorHAnsi" w:hAnsiTheme="minorHAnsi" w:cstheme="minorHAnsi"/>
          <w:color w:val="000000"/>
          <w:sz w:val="22"/>
          <w:szCs w:val="22"/>
          <w:bdr w:val="none" w:sz="0" w:space="0" w:color="auto" w:frame="1"/>
        </w:rPr>
        <w:t xml:space="preserve">, in early development. </w:t>
      </w:r>
    </w:p>
    <w:p w14:paraId="3D96E74D" w14:textId="61343E2D" w:rsid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C422FF2" w14:textId="7306EC55" w:rsid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D0174">
        <w:rPr>
          <w:rFonts w:asciiTheme="minorHAnsi" w:hAnsiTheme="minorHAnsi" w:cstheme="minorHAnsi"/>
          <w:b/>
          <w:bCs/>
          <w:color w:val="000000"/>
          <w:sz w:val="22"/>
          <w:szCs w:val="22"/>
          <w:bdr w:val="none" w:sz="0" w:space="0" w:color="auto" w:frame="1"/>
        </w:rPr>
        <w:t>Rural West</w:t>
      </w:r>
      <w:r>
        <w:rPr>
          <w:rFonts w:asciiTheme="minorHAnsi" w:hAnsiTheme="minorHAnsi" w:cstheme="minorHAnsi"/>
          <w:b/>
          <w:bCs/>
          <w:color w:val="000000"/>
          <w:sz w:val="22"/>
          <w:szCs w:val="22"/>
          <w:bdr w:val="none" w:sz="0" w:space="0" w:color="auto" w:frame="1"/>
        </w:rPr>
        <w:t xml:space="preserve"> Report</w:t>
      </w:r>
      <w:r w:rsidRPr="00DD0174">
        <w:rPr>
          <w:rFonts w:asciiTheme="minorHAnsi" w:hAnsiTheme="minorHAnsi" w:cstheme="minorHAnsi"/>
          <w:b/>
          <w:bCs/>
          <w:color w:val="000000"/>
          <w:sz w:val="22"/>
          <w:szCs w:val="22"/>
          <w:bdr w:val="none" w:sz="0" w:space="0" w:color="auto" w:frame="1"/>
        </w:rPr>
        <w:t xml:space="preserve">- </w:t>
      </w:r>
      <w:r w:rsidR="00DA004C">
        <w:rPr>
          <w:rFonts w:asciiTheme="minorHAnsi" w:hAnsiTheme="minorHAnsi" w:cstheme="minorHAnsi"/>
          <w:b/>
          <w:bCs/>
          <w:color w:val="000000"/>
          <w:sz w:val="22"/>
          <w:szCs w:val="22"/>
          <w:bdr w:val="none" w:sz="0" w:space="0" w:color="auto" w:frame="1"/>
        </w:rPr>
        <w:t xml:space="preserve">Barb </w:t>
      </w:r>
      <w:proofErr w:type="spellStart"/>
      <w:r w:rsidR="00DA004C">
        <w:rPr>
          <w:rFonts w:asciiTheme="minorHAnsi" w:hAnsiTheme="minorHAnsi" w:cstheme="minorHAnsi"/>
          <w:b/>
          <w:bCs/>
          <w:color w:val="000000"/>
          <w:sz w:val="22"/>
          <w:szCs w:val="22"/>
          <w:bdr w:val="none" w:sz="0" w:space="0" w:color="auto" w:frame="1"/>
        </w:rPr>
        <w:t>Meussner</w:t>
      </w:r>
      <w:proofErr w:type="spellEnd"/>
    </w:p>
    <w:p w14:paraId="6BA56200" w14:textId="1EFF69AF" w:rsidR="009142E3" w:rsidRDefault="0059795F">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D92225">
        <w:rPr>
          <w:rFonts w:asciiTheme="minorHAnsi" w:hAnsiTheme="minorHAnsi" w:cstheme="minorHAnsi"/>
          <w:color w:val="000000"/>
          <w:sz w:val="22"/>
          <w:szCs w:val="22"/>
          <w:bdr w:val="none" w:sz="0" w:space="0" w:color="auto" w:frame="1"/>
        </w:rPr>
        <w:t>Our adult day program has been closed down as mentioned in the last meeting, but with some great advocacy and lobbying, they did increase the reimbursement for that progra</w:t>
      </w:r>
      <w:r w:rsidR="00D92225" w:rsidRPr="00D92225">
        <w:rPr>
          <w:rFonts w:asciiTheme="minorHAnsi" w:hAnsiTheme="minorHAnsi" w:cstheme="minorHAnsi"/>
          <w:color w:val="000000"/>
          <w:sz w:val="22"/>
          <w:szCs w:val="22"/>
          <w:bdr w:val="none" w:sz="0" w:space="0" w:color="auto" w:frame="1"/>
        </w:rPr>
        <w:t>m through state funding</w:t>
      </w:r>
      <w:r w:rsidR="00A2021F">
        <w:rPr>
          <w:rFonts w:asciiTheme="minorHAnsi" w:hAnsiTheme="minorHAnsi" w:cstheme="minorHAnsi"/>
          <w:color w:val="000000"/>
          <w:sz w:val="22"/>
          <w:szCs w:val="22"/>
          <w:bdr w:val="none" w:sz="0" w:space="0" w:color="auto" w:frame="1"/>
        </w:rPr>
        <w:t xml:space="preserve"> with hopes to assist other programs within the state. </w:t>
      </w:r>
    </w:p>
    <w:p w14:paraId="296C10B0" w14:textId="3F53920E" w:rsidR="00D92225" w:rsidRPr="00D92225" w:rsidRDefault="00D92225">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Working to reschedule QPR.</w:t>
      </w:r>
    </w:p>
    <w:p w14:paraId="22790F5C" w14:textId="77777777" w:rsidR="00001A4E" w:rsidRPr="00001A4E" w:rsidRDefault="00001A4E" w:rsidP="00001A4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2BB24B29" w14:textId="591A5F01" w:rsidR="00C05202"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65D4C">
        <w:rPr>
          <w:rFonts w:asciiTheme="minorHAnsi" w:hAnsiTheme="minorHAnsi" w:cstheme="minorHAnsi"/>
          <w:b/>
          <w:bCs/>
          <w:color w:val="000000"/>
          <w:sz w:val="22"/>
          <w:szCs w:val="22"/>
          <w:bdr w:val="none" w:sz="0" w:space="0" w:color="auto" w:frame="1"/>
        </w:rPr>
        <w:t xml:space="preserve">OT/OTA Program Reports </w:t>
      </w:r>
    </w:p>
    <w:p w14:paraId="30551074" w14:textId="2162D402" w:rsidR="007524D7" w:rsidRDefault="007524D7">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 xml:space="preserve">Belmont University- </w:t>
      </w:r>
      <w:r w:rsidR="00421A6B">
        <w:rPr>
          <w:rFonts w:asciiTheme="minorHAnsi" w:hAnsiTheme="minorHAnsi" w:cstheme="minorHAnsi"/>
          <w:i/>
          <w:iCs/>
          <w:color w:val="000000"/>
          <w:sz w:val="22"/>
          <w:szCs w:val="22"/>
          <w:bdr w:val="none" w:sz="0" w:space="0" w:color="auto" w:frame="1"/>
        </w:rPr>
        <w:t>Jenna Ogle</w:t>
      </w:r>
    </w:p>
    <w:p w14:paraId="42572240" w14:textId="30CBC637" w:rsidR="00046A6F" w:rsidRDefault="00D92225">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Second-year students are on their summer break for the </w:t>
      </w:r>
      <w:r w:rsidR="00A55589">
        <w:rPr>
          <w:rFonts w:asciiTheme="minorHAnsi" w:hAnsiTheme="minorHAnsi" w:cstheme="minorHAnsi"/>
          <w:color w:val="000000"/>
          <w:sz w:val="22"/>
          <w:szCs w:val="22"/>
          <w:bdr w:val="none" w:sz="0" w:space="0" w:color="auto" w:frame="1"/>
        </w:rPr>
        <w:t>OT</w:t>
      </w:r>
      <w:r>
        <w:rPr>
          <w:rFonts w:asciiTheme="minorHAnsi" w:hAnsiTheme="minorHAnsi" w:cstheme="minorHAnsi"/>
          <w:color w:val="000000"/>
          <w:sz w:val="22"/>
          <w:szCs w:val="22"/>
          <w:bdr w:val="none" w:sz="0" w:space="0" w:color="auto" w:frame="1"/>
        </w:rPr>
        <w:t xml:space="preserve">D and MS OT programs and they are preparing to welcome the new class of first-year students in the fall. </w:t>
      </w:r>
    </w:p>
    <w:p w14:paraId="7F79D62D" w14:textId="47862648" w:rsidR="00A55589" w:rsidRPr="00A55589" w:rsidRDefault="00D92225">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MS </w:t>
      </w:r>
      <w:r w:rsidR="00A55589">
        <w:rPr>
          <w:rFonts w:asciiTheme="minorHAnsi" w:hAnsiTheme="minorHAnsi" w:cstheme="minorHAnsi"/>
          <w:color w:val="000000"/>
          <w:sz w:val="22"/>
          <w:szCs w:val="22"/>
          <w:bdr w:val="none" w:sz="0" w:space="0" w:color="auto" w:frame="1"/>
        </w:rPr>
        <w:t xml:space="preserve">OT </w:t>
      </w:r>
      <w:r>
        <w:rPr>
          <w:rFonts w:asciiTheme="minorHAnsi" w:hAnsiTheme="minorHAnsi" w:cstheme="minorHAnsi"/>
          <w:color w:val="000000"/>
          <w:sz w:val="22"/>
          <w:szCs w:val="22"/>
          <w:bdr w:val="none" w:sz="0" w:space="0" w:color="auto" w:frame="1"/>
        </w:rPr>
        <w:t xml:space="preserve">program, second-year students are finishing up their second fieldwork and will graduate in August. </w:t>
      </w:r>
    </w:p>
    <w:p w14:paraId="1ED878D6" w14:textId="1A9C3B8C" w:rsidR="00B319A9" w:rsidRDefault="00A5558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Milligan University-Erin Newton</w:t>
      </w:r>
    </w:p>
    <w:p w14:paraId="76A52FEA" w14:textId="7FE6EFFC" w:rsidR="00A55589" w:rsidRPr="00A2021F" w:rsidRDefault="00A55589">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A2021F">
        <w:rPr>
          <w:rFonts w:asciiTheme="minorHAnsi" w:hAnsiTheme="minorHAnsi" w:cstheme="minorHAnsi"/>
          <w:color w:val="000000"/>
          <w:sz w:val="22"/>
          <w:szCs w:val="22"/>
          <w:bdr w:val="none" w:sz="0" w:space="0" w:color="auto" w:frame="1"/>
        </w:rPr>
        <w:t xml:space="preserve">Currently on summer break right now. </w:t>
      </w:r>
    </w:p>
    <w:p w14:paraId="59918630" w14:textId="1447B324" w:rsidR="00A55589" w:rsidRPr="00A2021F" w:rsidRDefault="00A55589">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A2021F">
        <w:rPr>
          <w:rFonts w:asciiTheme="minorHAnsi" w:hAnsiTheme="minorHAnsi" w:cstheme="minorHAnsi"/>
          <w:color w:val="000000"/>
          <w:sz w:val="22"/>
          <w:szCs w:val="22"/>
          <w:bdr w:val="none" w:sz="0" w:space="0" w:color="auto" w:frame="1"/>
        </w:rPr>
        <w:t xml:space="preserve">Our second-year students who are now third-year students are on their level 2 fieldwork. </w:t>
      </w:r>
    </w:p>
    <w:p w14:paraId="1DB02B78" w14:textId="5508CB02" w:rsidR="00A55589" w:rsidRPr="00A2021F" w:rsidRDefault="00A55589">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A2021F">
        <w:rPr>
          <w:rFonts w:asciiTheme="minorHAnsi" w:hAnsiTheme="minorHAnsi" w:cstheme="minorHAnsi"/>
          <w:color w:val="000000"/>
          <w:sz w:val="22"/>
          <w:szCs w:val="22"/>
          <w:bdr w:val="none" w:sz="0" w:space="0" w:color="auto" w:frame="1"/>
        </w:rPr>
        <w:t>We are waiting on our incoming first</w:t>
      </w:r>
      <w:r w:rsidR="00A2021F">
        <w:rPr>
          <w:rFonts w:asciiTheme="minorHAnsi" w:hAnsiTheme="minorHAnsi" w:cstheme="minorHAnsi"/>
          <w:color w:val="000000"/>
          <w:sz w:val="22"/>
          <w:szCs w:val="22"/>
          <w:bdr w:val="none" w:sz="0" w:space="0" w:color="auto" w:frame="1"/>
        </w:rPr>
        <w:t>-</w:t>
      </w:r>
      <w:r w:rsidRPr="00A2021F">
        <w:rPr>
          <w:rFonts w:asciiTheme="minorHAnsi" w:hAnsiTheme="minorHAnsi" w:cstheme="minorHAnsi"/>
          <w:color w:val="000000"/>
          <w:sz w:val="22"/>
          <w:szCs w:val="22"/>
          <w:bdr w:val="none" w:sz="0" w:space="0" w:color="auto" w:frame="1"/>
        </w:rPr>
        <w:t xml:space="preserve">year students. </w:t>
      </w:r>
    </w:p>
    <w:p w14:paraId="2F1B87DE" w14:textId="34B44F20" w:rsidR="00A55589" w:rsidRPr="00B319A9" w:rsidRDefault="00A5558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TSU-Sandra Dicks</w:t>
      </w:r>
    </w:p>
    <w:p w14:paraId="48A6595C" w14:textId="02479EAC" w:rsidR="004A3A23" w:rsidRDefault="00A55589">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Excited for their TNOTA Social Media Takeover.</w:t>
      </w:r>
    </w:p>
    <w:p w14:paraId="109EDA45" w14:textId="76FE75DC" w:rsidR="00A55589" w:rsidRDefault="00A55589">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Planning their fall </w:t>
      </w:r>
      <w:r w:rsidR="001B7073">
        <w:rPr>
          <w:rFonts w:asciiTheme="minorHAnsi" w:hAnsiTheme="minorHAnsi" w:cstheme="minorHAnsi"/>
          <w:color w:val="000000"/>
          <w:sz w:val="22"/>
          <w:szCs w:val="22"/>
          <w:bdr w:val="none" w:sz="0" w:space="0" w:color="auto" w:frame="1"/>
        </w:rPr>
        <w:t>fundraiser</w:t>
      </w:r>
      <w:r>
        <w:rPr>
          <w:rFonts w:asciiTheme="minorHAnsi" w:hAnsiTheme="minorHAnsi" w:cstheme="minorHAnsi"/>
          <w:color w:val="000000"/>
          <w:sz w:val="22"/>
          <w:szCs w:val="22"/>
          <w:bdr w:val="none" w:sz="0" w:space="0" w:color="auto" w:frame="1"/>
        </w:rPr>
        <w:t xml:space="preserve"> with corn hole tournament and Jeni’s Ice Cream Takeover. </w:t>
      </w:r>
    </w:p>
    <w:p w14:paraId="67E34737" w14:textId="5F2E8C7F" w:rsidR="00A55589" w:rsidRDefault="001B707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higher class is hal</w:t>
      </w:r>
      <w:r w:rsidR="00CB3539">
        <w:rPr>
          <w:rFonts w:asciiTheme="minorHAnsi" w:hAnsiTheme="minorHAnsi" w:cstheme="minorHAnsi"/>
          <w:color w:val="000000"/>
          <w:sz w:val="22"/>
          <w:szCs w:val="22"/>
          <w:bdr w:val="none" w:sz="0" w:space="0" w:color="auto" w:frame="1"/>
        </w:rPr>
        <w:t>f</w:t>
      </w:r>
      <w:r>
        <w:rPr>
          <w:rFonts w:asciiTheme="minorHAnsi" w:hAnsiTheme="minorHAnsi" w:cstheme="minorHAnsi"/>
          <w:color w:val="000000"/>
          <w:sz w:val="22"/>
          <w:szCs w:val="22"/>
          <w:bdr w:val="none" w:sz="0" w:space="0" w:color="auto" w:frame="1"/>
        </w:rPr>
        <w:t xml:space="preserve">way through their first level two field work rotation and will finish the second fieldwork in November and graduate in December. </w:t>
      </w:r>
    </w:p>
    <w:p w14:paraId="799F3E1F" w14:textId="579FAC2B" w:rsidR="004A3A23" w:rsidRPr="004A3A23"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4A3A23">
        <w:rPr>
          <w:rFonts w:asciiTheme="minorHAnsi" w:hAnsiTheme="minorHAnsi" w:cstheme="minorHAnsi"/>
          <w:i/>
          <w:iCs/>
          <w:color w:val="000000"/>
          <w:sz w:val="22"/>
          <w:szCs w:val="22"/>
          <w:bdr w:val="none" w:sz="0" w:space="0" w:color="auto" w:frame="1"/>
        </w:rPr>
        <w:t>UTHSC- Alissa Lee</w:t>
      </w:r>
      <w:r w:rsidR="001B7073">
        <w:rPr>
          <w:rFonts w:asciiTheme="minorHAnsi" w:hAnsiTheme="minorHAnsi" w:cstheme="minorHAnsi"/>
          <w:i/>
          <w:iCs/>
          <w:color w:val="000000"/>
          <w:sz w:val="22"/>
          <w:szCs w:val="22"/>
          <w:bdr w:val="none" w:sz="0" w:space="0" w:color="auto" w:frame="1"/>
        </w:rPr>
        <w:t xml:space="preserve">/Rachel </w:t>
      </w:r>
      <w:proofErr w:type="spellStart"/>
      <w:r w:rsidR="0002659D">
        <w:rPr>
          <w:rFonts w:asciiTheme="minorHAnsi" w:hAnsiTheme="minorHAnsi" w:cstheme="minorHAnsi"/>
          <w:i/>
          <w:iCs/>
          <w:color w:val="000000"/>
          <w:sz w:val="22"/>
          <w:szCs w:val="22"/>
          <w:bdr w:val="none" w:sz="0" w:space="0" w:color="auto" w:frame="1"/>
        </w:rPr>
        <w:t>Jeneff</w:t>
      </w:r>
      <w:proofErr w:type="spellEnd"/>
    </w:p>
    <w:p w14:paraId="47904811" w14:textId="239CE06A" w:rsidR="004A3A23" w:rsidRPr="00421429" w:rsidRDefault="001B707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first and second-year students are back in class this week and still working on booth ideas for conference. </w:t>
      </w:r>
    </w:p>
    <w:p w14:paraId="700D5818" w14:textId="77777777" w:rsidR="00DE6BC4" w:rsidRDefault="00DE6BC4"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155F72D9"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Motion to Adjourn: </w:t>
      </w:r>
      <w:r w:rsidR="00BA1F86">
        <w:rPr>
          <w:rFonts w:asciiTheme="minorHAnsi" w:hAnsiTheme="minorHAnsi" w:cstheme="minorHAnsi"/>
          <w:color w:val="000000"/>
          <w:sz w:val="22"/>
          <w:szCs w:val="22"/>
          <w:bdr w:val="none" w:sz="0" w:space="0" w:color="auto" w:frame="1"/>
        </w:rPr>
        <w:t>Bhumika Patel</w:t>
      </w:r>
    </w:p>
    <w:p w14:paraId="60E4C94D" w14:textId="1BD1041E"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 </w:t>
      </w:r>
      <w:r w:rsidR="00BA1F86">
        <w:rPr>
          <w:rFonts w:asciiTheme="minorHAnsi" w:hAnsiTheme="minorHAnsi" w:cstheme="minorHAnsi"/>
          <w:color w:val="000000"/>
          <w:sz w:val="22"/>
          <w:szCs w:val="22"/>
          <w:bdr w:val="none" w:sz="0" w:space="0" w:color="auto" w:frame="1"/>
        </w:rPr>
        <w:t xml:space="preserve">Barbara </w:t>
      </w:r>
      <w:proofErr w:type="spellStart"/>
      <w:r w:rsidR="00BA1F86">
        <w:rPr>
          <w:rFonts w:asciiTheme="minorHAnsi" w:hAnsiTheme="minorHAnsi" w:cstheme="minorHAnsi"/>
          <w:color w:val="000000"/>
          <w:sz w:val="22"/>
          <w:szCs w:val="22"/>
          <w:bdr w:val="none" w:sz="0" w:space="0" w:color="auto" w:frame="1"/>
        </w:rPr>
        <w:t>Meussner</w:t>
      </w:r>
      <w:proofErr w:type="spellEnd"/>
    </w:p>
    <w:p w14:paraId="3BD34B7B" w14:textId="77777777" w:rsidR="003D57BE" w:rsidRDefault="003D57BE"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268C810" w14:textId="58CFD6F1" w:rsidR="00CE464E" w:rsidRPr="00CB3539" w:rsidRDefault="00CE464E" w:rsidP="00CB3539">
      <w:pPr>
        <w:spacing w:after="0" w:line="240" w:lineRule="auto"/>
        <w:jc w:val="both"/>
        <w:rPr>
          <w:b/>
          <w:bCs/>
        </w:rPr>
      </w:pPr>
    </w:p>
    <w:p w14:paraId="3875C02E" w14:textId="77777777" w:rsidR="00CE464E" w:rsidRPr="00356A9E" w:rsidRDefault="00CE464E" w:rsidP="00CE464E">
      <w:pPr>
        <w:pStyle w:val="ListParagraph"/>
        <w:spacing w:after="0" w:line="240" w:lineRule="auto"/>
        <w:jc w:val="both"/>
        <w:rPr>
          <w:b/>
          <w:bCs/>
        </w:rPr>
      </w:pPr>
    </w:p>
    <w:sectPr w:rsidR="00CE464E" w:rsidRPr="0035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90605"/>
    <w:multiLevelType w:val="hybridMultilevel"/>
    <w:tmpl w:val="CDDAB9EC"/>
    <w:lvl w:ilvl="0" w:tplc="F100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094A"/>
    <w:multiLevelType w:val="hybridMultilevel"/>
    <w:tmpl w:val="B2086946"/>
    <w:lvl w:ilvl="0" w:tplc="C1C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A278D"/>
    <w:multiLevelType w:val="hybridMultilevel"/>
    <w:tmpl w:val="EC005A8C"/>
    <w:lvl w:ilvl="0" w:tplc="8ABC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56290A"/>
    <w:multiLevelType w:val="hybridMultilevel"/>
    <w:tmpl w:val="F976E058"/>
    <w:lvl w:ilvl="0" w:tplc="2AAC6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88502">
      <w:start w:val="1"/>
      <w:numFmt w:val="decimal"/>
      <w:lvlText w:val="%4."/>
      <w:lvlJc w:val="left"/>
      <w:pPr>
        <w:ind w:left="720" w:hanging="360"/>
      </w:pPr>
      <w:rPr>
        <w:b w:val="0"/>
        <w:bCs w:val="0"/>
      </w:r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35566CC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16"/>
  </w:num>
  <w:num w:numId="2" w16cid:durableId="1551964230">
    <w:abstractNumId w:val="0"/>
  </w:num>
  <w:num w:numId="3" w16cid:durableId="863905508">
    <w:abstractNumId w:val="11"/>
  </w:num>
  <w:num w:numId="4" w16cid:durableId="963465989">
    <w:abstractNumId w:val="10"/>
  </w:num>
  <w:num w:numId="5" w16cid:durableId="1096099624">
    <w:abstractNumId w:val="1"/>
  </w:num>
  <w:num w:numId="6" w16cid:durableId="290019008">
    <w:abstractNumId w:val="4"/>
  </w:num>
  <w:num w:numId="7" w16cid:durableId="153616853">
    <w:abstractNumId w:val="14"/>
  </w:num>
  <w:num w:numId="8" w16cid:durableId="1533150735">
    <w:abstractNumId w:val="2"/>
  </w:num>
  <w:num w:numId="9" w16cid:durableId="1251819578">
    <w:abstractNumId w:val="6"/>
  </w:num>
  <w:num w:numId="10" w16cid:durableId="565723470">
    <w:abstractNumId w:val="9"/>
  </w:num>
  <w:num w:numId="11" w16cid:durableId="1706710026">
    <w:abstractNumId w:val="8"/>
  </w:num>
  <w:num w:numId="12" w16cid:durableId="370423015">
    <w:abstractNumId w:val="3"/>
  </w:num>
  <w:num w:numId="13" w16cid:durableId="1510825847">
    <w:abstractNumId w:val="15"/>
  </w:num>
  <w:num w:numId="14" w16cid:durableId="1648122164">
    <w:abstractNumId w:val="7"/>
  </w:num>
  <w:num w:numId="15" w16cid:durableId="823275659">
    <w:abstractNumId w:val="12"/>
  </w:num>
  <w:num w:numId="16" w16cid:durableId="1230456958">
    <w:abstractNumId w:val="13"/>
  </w:num>
  <w:num w:numId="17" w16cid:durableId="109559310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158AC"/>
    <w:rsid w:val="000237AE"/>
    <w:rsid w:val="000245A4"/>
    <w:rsid w:val="0002659D"/>
    <w:rsid w:val="0003578D"/>
    <w:rsid w:val="000400B7"/>
    <w:rsid w:val="000463CC"/>
    <w:rsid w:val="00046A6F"/>
    <w:rsid w:val="000504BF"/>
    <w:rsid w:val="000756C7"/>
    <w:rsid w:val="00075C6F"/>
    <w:rsid w:val="00080EB9"/>
    <w:rsid w:val="000946A8"/>
    <w:rsid w:val="000B3129"/>
    <w:rsid w:val="000B3B86"/>
    <w:rsid w:val="000C10E6"/>
    <w:rsid w:val="000C2C99"/>
    <w:rsid w:val="000C6A5A"/>
    <w:rsid w:val="000D0B96"/>
    <w:rsid w:val="000D3774"/>
    <w:rsid w:val="000F0802"/>
    <w:rsid w:val="000F65BA"/>
    <w:rsid w:val="00102852"/>
    <w:rsid w:val="001056D3"/>
    <w:rsid w:val="00110814"/>
    <w:rsid w:val="0011776D"/>
    <w:rsid w:val="0012328B"/>
    <w:rsid w:val="00136344"/>
    <w:rsid w:val="0014083A"/>
    <w:rsid w:val="00144AD2"/>
    <w:rsid w:val="00147BEF"/>
    <w:rsid w:val="0015066F"/>
    <w:rsid w:val="00153699"/>
    <w:rsid w:val="001556F8"/>
    <w:rsid w:val="00165CC7"/>
    <w:rsid w:val="00173696"/>
    <w:rsid w:val="00176324"/>
    <w:rsid w:val="00180EB4"/>
    <w:rsid w:val="001924FA"/>
    <w:rsid w:val="00194F92"/>
    <w:rsid w:val="001A48B9"/>
    <w:rsid w:val="001B7073"/>
    <w:rsid w:val="001C1884"/>
    <w:rsid w:val="001D1EEA"/>
    <w:rsid w:val="001D2202"/>
    <w:rsid w:val="001E40BE"/>
    <w:rsid w:val="001E5279"/>
    <w:rsid w:val="001F21B0"/>
    <w:rsid w:val="0020133B"/>
    <w:rsid w:val="00201F10"/>
    <w:rsid w:val="00212B8E"/>
    <w:rsid w:val="00234290"/>
    <w:rsid w:val="00245102"/>
    <w:rsid w:val="00251DA9"/>
    <w:rsid w:val="002532A4"/>
    <w:rsid w:val="0026526B"/>
    <w:rsid w:val="00265D4C"/>
    <w:rsid w:val="002817DC"/>
    <w:rsid w:val="002A0180"/>
    <w:rsid w:val="002B3FE8"/>
    <w:rsid w:val="002D0A2F"/>
    <w:rsid w:val="002D2FBF"/>
    <w:rsid w:val="002D6C18"/>
    <w:rsid w:val="002F0A94"/>
    <w:rsid w:val="002F3A41"/>
    <w:rsid w:val="00304109"/>
    <w:rsid w:val="00313384"/>
    <w:rsid w:val="00320C0C"/>
    <w:rsid w:val="003251AF"/>
    <w:rsid w:val="00335CC8"/>
    <w:rsid w:val="003551FA"/>
    <w:rsid w:val="00356A9E"/>
    <w:rsid w:val="00365CBD"/>
    <w:rsid w:val="00380AAE"/>
    <w:rsid w:val="00383927"/>
    <w:rsid w:val="00384016"/>
    <w:rsid w:val="00390662"/>
    <w:rsid w:val="003A4B3D"/>
    <w:rsid w:val="003B588B"/>
    <w:rsid w:val="003D57BE"/>
    <w:rsid w:val="003D7F74"/>
    <w:rsid w:val="003F4659"/>
    <w:rsid w:val="004047E8"/>
    <w:rsid w:val="00411964"/>
    <w:rsid w:val="00421429"/>
    <w:rsid w:val="00421A6B"/>
    <w:rsid w:val="00426915"/>
    <w:rsid w:val="00443BA1"/>
    <w:rsid w:val="004463E2"/>
    <w:rsid w:val="0044692B"/>
    <w:rsid w:val="004524AE"/>
    <w:rsid w:val="0046566F"/>
    <w:rsid w:val="00470DAB"/>
    <w:rsid w:val="004773A3"/>
    <w:rsid w:val="0048421D"/>
    <w:rsid w:val="004909A2"/>
    <w:rsid w:val="0049267D"/>
    <w:rsid w:val="0049696A"/>
    <w:rsid w:val="004A1D31"/>
    <w:rsid w:val="004A3A23"/>
    <w:rsid w:val="004A5B8E"/>
    <w:rsid w:val="004A5E69"/>
    <w:rsid w:val="004A64BC"/>
    <w:rsid w:val="004B4D5D"/>
    <w:rsid w:val="004B61B9"/>
    <w:rsid w:val="004C7649"/>
    <w:rsid w:val="004D394E"/>
    <w:rsid w:val="004E0673"/>
    <w:rsid w:val="004E7037"/>
    <w:rsid w:val="004F2D6A"/>
    <w:rsid w:val="00513580"/>
    <w:rsid w:val="00515CC6"/>
    <w:rsid w:val="00524517"/>
    <w:rsid w:val="00530383"/>
    <w:rsid w:val="00535637"/>
    <w:rsid w:val="00546B2E"/>
    <w:rsid w:val="00552E08"/>
    <w:rsid w:val="00553E7B"/>
    <w:rsid w:val="00562FD4"/>
    <w:rsid w:val="005771FF"/>
    <w:rsid w:val="005954D1"/>
    <w:rsid w:val="005955FC"/>
    <w:rsid w:val="005978E4"/>
    <w:rsid w:val="0059795F"/>
    <w:rsid w:val="005B69F2"/>
    <w:rsid w:val="005D1EC0"/>
    <w:rsid w:val="005D21EF"/>
    <w:rsid w:val="005D4DFD"/>
    <w:rsid w:val="005E23AC"/>
    <w:rsid w:val="005E5C56"/>
    <w:rsid w:val="00602B11"/>
    <w:rsid w:val="006119A8"/>
    <w:rsid w:val="006158B3"/>
    <w:rsid w:val="00640C2B"/>
    <w:rsid w:val="00641F2E"/>
    <w:rsid w:val="006442E1"/>
    <w:rsid w:val="00655E17"/>
    <w:rsid w:val="006570E8"/>
    <w:rsid w:val="00661842"/>
    <w:rsid w:val="0066279A"/>
    <w:rsid w:val="006719A5"/>
    <w:rsid w:val="00677BD1"/>
    <w:rsid w:val="00681528"/>
    <w:rsid w:val="006825BE"/>
    <w:rsid w:val="006839DA"/>
    <w:rsid w:val="00693C16"/>
    <w:rsid w:val="006946D8"/>
    <w:rsid w:val="00694DAF"/>
    <w:rsid w:val="006A15DD"/>
    <w:rsid w:val="006B17A2"/>
    <w:rsid w:val="006B6077"/>
    <w:rsid w:val="006B6D2D"/>
    <w:rsid w:val="006C1603"/>
    <w:rsid w:val="006C70EC"/>
    <w:rsid w:val="006F0835"/>
    <w:rsid w:val="006F3252"/>
    <w:rsid w:val="006F3550"/>
    <w:rsid w:val="00705EBF"/>
    <w:rsid w:val="00707BBE"/>
    <w:rsid w:val="007205E5"/>
    <w:rsid w:val="007208A5"/>
    <w:rsid w:val="0072705A"/>
    <w:rsid w:val="0073357F"/>
    <w:rsid w:val="00740073"/>
    <w:rsid w:val="00740875"/>
    <w:rsid w:val="00740B31"/>
    <w:rsid w:val="00741386"/>
    <w:rsid w:val="00741C63"/>
    <w:rsid w:val="0074687B"/>
    <w:rsid w:val="007524D7"/>
    <w:rsid w:val="00763D0C"/>
    <w:rsid w:val="00772F76"/>
    <w:rsid w:val="007831D9"/>
    <w:rsid w:val="00791315"/>
    <w:rsid w:val="00792C99"/>
    <w:rsid w:val="007C1590"/>
    <w:rsid w:val="007D3FE8"/>
    <w:rsid w:val="007E2718"/>
    <w:rsid w:val="007E4558"/>
    <w:rsid w:val="007F6BF8"/>
    <w:rsid w:val="008166FF"/>
    <w:rsid w:val="00820761"/>
    <w:rsid w:val="00821CF8"/>
    <w:rsid w:val="0084006A"/>
    <w:rsid w:val="00841093"/>
    <w:rsid w:val="0086302F"/>
    <w:rsid w:val="008741CA"/>
    <w:rsid w:val="00880FEF"/>
    <w:rsid w:val="008B007D"/>
    <w:rsid w:val="008B282A"/>
    <w:rsid w:val="008C3A0B"/>
    <w:rsid w:val="008C475E"/>
    <w:rsid w:val="008D468A"/>
    <w:rsid w:val="008E39ED"/>
    <w:rsid w:val="008E4967"/>
    <w:rsid w:val="008F0C89"/>
    <w:rsid w:val="00904DFF"/>
    <w:rsid w:val="00906ABB"/>
    <w:rsid w:val="009142E3"/>
    <w:rsid w:val="00916C89"/>
    <w:rsid w:val="00916D6E"/>
    <w:rsid w:val="0092615F"/>
    <w:rsid w:val="00930E83"/>
    <w:rsid w:val="00950967"/>
    <w:rsid w:val="00951925"/>
    <w:rsid w:val="00955662"/>
    <w:rsid w:val="0098363C"/>
    <w:rsid w:val="009867D0"/>
    <w:rsid w:val="00991AD6"/>
    <w:rsid w:val="00991E59"/>
    <w:rsid w:val="009A06C6"/>
    <w:rsid w:val="009B1D35"/>
    <w:rsid w:val="009B31A3"/>
    <w:rsid w:val="009B3302"/>
    <w:rsid w:val="009B3590"/>
    <w:rsid w:val="009C6759"/>
    <w:rsid w:val="009C7F82"/>
    <w:rsid w:val="009D5187"/>
    <w:rsid w:val="009D6929"/>
    <w:rsid w:val="009F3BAD"/>
    <w:rsid w:val="009F4102"/>
    <w:rsid w:val="009F5FAD"/>
    <w:rsid w:val="009F77F6"/>
    <w:rsid w:val="00A2021F"/>
    <w:rsid w:val="00A20DF9"/>
    <w:rsid w:val="00A4269D"/>
    <w:rsid w:val="00A55589"/>
    <w:rsid w:val="00A732ED"/>
    <w:rsid w:val="00A811F4"/>
    <w:rsid w:val="00A91460"/>
    <w:rsid w:val="00A949F2"/>
    <w:rsid w:val="00A94E5E"/>
    <w:rsid w:val="00AB1087"/>
    <w:rsid w:val="00AB398C"/>
    <w:rsid w:val="00AC0038"/>
    <w:rsid w:val="00AC061D"/>
    <w:rsid w:val="00AD6F75"/>
    <w:rsid w:val="00AE247E"/>
    <w:rsid w:val="00AE6824"/>
    <w:rsid w:val="00AF3D5A"/>
    <w:rsid w:val="00B03D59"/>
    <w:rsid w:val="00B109DB"/>
    <w:rsid w:val="00B1444F"/>
    <w:rsid w:val="00B17A99"/>
    <w:rsid w:val="00B25ED5"/>
    <w:rsid w:val="00B319A9"/>
    <w:rsid w:val="00B42BFF"/>
    <w:rsid w:val="00B51341"/>
    <w:rsid w:val="00B525A5"/>
    <w:rsid w:val="00B76E6E"/>
    <w:rsid w:val="00B87F2E"/>
    <w:rsid w:val="00B960F8"/>
    <w:rsid w:val="00BA1F86"/>
    <w:rsid w:val="00BB0B09"/>
    <w:rsid w:val="00C05202"/>
    <w:rsid w:val="00C07E59"/>
    <w:rsid w:val="00C15AD3"/>
    <w:rsid w:val="00C20F2E"/>
    <w:rsid w:val="00C21D42"/>
    <w:rsid w:val="00C23A03"/>
    <w:rsid w:val="00C31EB0"/>
    <w:rsid w:val="00C41D85"/>
    <w:rsid w:val="00C46A06"/>
    <w:rsid w:val="00C57F79"/>
    <w:rsid w:val="00C60C91"/>
    <w:rsid w:val="00C61998"/>
    <w:rsid w:val="00C629B2"/>
    <w:rsid w:val="00C639DE"/>
    <w:rsid w:val="00C63F88"/>
    <w:rsid w:val="00C658D5"/>
    <w:rsid w:val="00C757A5"/>
    <w:rsid w:val="00C75B7E"/>
    <w:rsid w:val="00C75BBC"/>
    <w:rsid w:val="00C76F19"/>
    <w:rsid w:val="00CA0392"/>
    <w:rsid w:val="00CB3539"/>
    <w:rsid w:val="00CC262E"/>
    <w:rsid w:val="00CC59F3"/>
    <w:rsid w:val="00CD07B3"/>
    <w:rsid w:val="00CE464E"/>
    <w:rsid w:val="00CE4A88"/>
    <w:rsid w:val="00CF5B3E"/>
    <w:rsid w:val="00D06B96"/>
    <w:rsid w:val="00D07044"/>
    <w:rsid w:val="00D14D37"/>
    <w:rsid w:val="00D16FD4"/>
    <w:rsid w:val="00D17C05"/>
    <w:rsid w:val="00D20186"/>
    <w:rsid w:val="00D212F2"/>
    <w:rsid w:val="00D70197"/>
    <w:rsid w:val="00D7042A"/>
    <w:rsid w:val="00D72B99"/>
    <w:rsid w:val="00D73215"/>
    <w:rsid w:val="00D8219D"/>
    <w:rsid w:val="00D84443"/>
    <w:rsid w:val="00D92225"/>
    <w:rsid w:val="00DA004C"/>
    <w:rsid w:val="00DA324D"/>
    <w:rsid w:val="00DA71F5"/>
    <w:rsid w:val="00DC4FC1"/>
    <w:rsid w:val="00DC5F9A"/>
    <w:rsid w:val="00DD0174"/>
    <w:rsid w:val="00DD362A"/>
    <w:rsid w:val="00DD44BF"/>
    <w:rsid w:val="00DD5441"/>
    <w:rsid w:val="00DD7462"/>
    <w:rsid w:val="00DE1EEC"/>
    <w:rsid w:val="00DE6BC4"/>
    <w:rsid w:val="00E1112D"/>
    <w:rsid w:val="00E13C38"/>
    <w:rsid w:val="00E235FE"/>
    <w:rsid w:val="00E24087"/>
    <w:rsid w:val="00E40D53"/>
    <w:rsid w:val="00E41C24"/>
    <w:rsid w:val="00E43B81"/>
    <w:rsid w:val="00E60D82"/>
    <w:rsid w:val="00E61760"/>
    <w:rsid w:val="00E67C63"/>
    <w:rsid w:val="00E718A0"/>
    <w:rsid w:val="00E731A7"/>
    <w:rsid w:val="00E91836"/>
    <w:rsid w:val="00E936CF"/>
    <w:rsid w:val="00E93E7D"/>
    <w:rsid w:val="00EA7EAE"/>
    <w:rsid w:val="00EB4268"/>
    <w:rsid w:val="00EC4700"/>
    <w:rsid w:val="00ED28D1"/>
    <w:rsid w:val="00EE68F7"/>
    <w:rsid w:val="00EE755D"/>
    <w:rsid w:val="00EF58F2"/>
    <w:rsid w:val="00EF7023"/>
    <w:rsid w:val="00F04075"/>
    <w:rsid w:val="00F04CEE"/>
    <w:rsid w:val="00F37628"/>
    <w:rsid w:val="00F57247"/>
    <w:rsid w:val="00F61C9B"/>
    <w:rsid w:val="00F6269D"/>
    <w:rsid w:val="00F81F30"/>
    <w:rsid w:val="00F924C2"/>
    <w:rsid w:val="00F93CF8"/>
    <w:rsid w:val="00F95D40"/>
    <w:rsid w:val="00FA7E55"/>
    <w:rsid w:val="00FB592C"/>
    <w:rsid w:val="00FD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ta.org/advocacy/advocacy-news/2022/2023-proposed-medicare-part-b-payment-updates?utm_source=OTPP%2D7%2D12%2D22&amp;utm_medium=email&amp;utm_campaign=CMS%20Releases%202023%20Proposed%20Medicare%20Part%20B%20Payment%20Updat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40</cp:revision>
  <dcterms:created xsi:type="dcterms:W3CDTF">2022-07-15T00:24:00Z</dcterms:created>
  <dcterms:modified xsi:type="dcterms:W3CDTF">2022-08-12T01:00:00Z</dcterms:modified>
</cp:coreProperties>
</file>