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D1BD" w14:textId="77777777" w:rsidR="00B43A05" w:rsidRDefault="00861906" w:rsidP="00B26F63">
      <w:pPr>
        <w:spacing w:after="0"/>
      </w:pPr>
      <w:r>
        <w:rPr>
          <w:noProof/>
        </w:rPr>
        <w:drawing>
          <wp:anchor distT="0" distB="0" distL="114300" distR="114300" simplePos="0" relativeHeight="251659264" behindDoc="0" locked="0" layoutInCell="1" allowOverlap="1" wp14:anchorId="32C18EDA" wp14:editId="4A6BE81C">
            <wp:simplePos x="0" y="0"/>
            <wp:positionH relativeFrom="margin">
              <wp:align>center</wp:align>
            </wp:positionH>
            <wp:positionV relativeFrom="paragraph">
              <wp:posOffset>0</wp:posOffset>
            </wp:positionV>
            <wp:extent cx="39116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8">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2B0185" w14:textId="77777777" w:rsidR="00861906" w:rsidRPr="00861906" w:rsidRDefault="00861906" w:rsidP="00B26F63">
      <w:pPr>
        <w:spacing w:after="0"/>
      </w:pPr>
    </w:p>
    <w:p w14:paraId="47E63E8E" w14:textId="77777777" w:rsidR="00861906" w:rsidRPr="00861906" w:rsidRDefault="00861906" w:rsidP="00B26F63">
      <w:pPr>
        <w:spacing w:after="0"/>
      </w:pPr>
    </w:p>
    <w:p w14:paraId="66FAB582" w14:textId="77777777" w:rsidR="00861906" w:rsidRPr="00861906" w:rsidRDefault="00861906" w:rsidP="00B26F63">
      <w:pPr>
        <w:spacing w:after="0"/>
      </w:pPr>
    </w:p>
    <w:p w14:paraId="7A3E2AEE" w14:textId="77777777" w:rsidR="00B26F63" w:rsidRDefault="00B26F63" w:rsidP="00B26F63">
      <w:pPr>
        <w:pStyle w:val="NoSpacing"/>
        <w:jc w:val="center"/>
      </w:pPr>
    </w:p>
    <w:p w14:paraId="6BBE5D78" w14:textId="77777777" w:rsidR="00B26F63" w:rsidRDefault="00B26F63" w:rsidP="00B26F63">
      <w:pPr>
        <w:pStyle w:val="NoSpacing"/>
        <w:jc w:val="center"/>
      </w:pPr>
    </w:p>
    <w:p w14:paraId="0969B236" w14:textId="77777777" w:rsidR="00E1101C" w:rsidRDefault="00E1101C" w:rsidP="00E1101C">
      <w:pPr>
        <w:spacing w:after="0" w:line="240" w:lineRule="auto"/>
        <w:jc w:val="center"/>
        <w:rPr>
          <w:b/>
          <w:bCs/>
        </w:rPr>
      </w:pPr>
      <w:r>
        <w:rPr>
          <w:b/>
          <w:bCs/>
        </w:rPr>
        <w:t>Tennessee Occupational Therapy Association</w:t>
      </w:r>
    </w:p>
    <w:p w14:paraId="36E66F66" w14:textId="3D9FC74C" w:rsidR="00E1101C" w:rsidRPr="00DC4FC1" w:rsidRDefault="00F746A0" w:rsidP="00E1101C">
      <w:pPr>
        <w:spacing w:after="0" w:line="240" w:lineRule="auto"/>
        <w:jc w:val="center"/>
        <w:rPr>
          <w:b/>
          <w:bCs/>
        </w:rPr>
      </w:pPr>
      <w:r>
        <w:rPr>
          <w:b/>
          <w:bCs/>
        </w:rPr>
        <w:t>Strategic Planning Meeting</w:t>
      </w:r>
    </w:p>
    <w:p w14:paraId="414C7538" w14:textId="23D51AFA" w:rsidR="00E1101C" w:rsidRPr="00DC4FC1" w:rsidRDefault="00F746A0" w:rsidP="00E1101C">
      <w:pPr>
        <w:spacing w:after="0" w:line="240" w:lineRule="auto"/>
        <w:jc w:val="center"/>
        <w:rPr>
          <w:b/>
          <w:bCs/>
        </w:rPr>
      </w:pPr>
      <w:r>
        <w:rPr>
          <w:b/>
          <w:bCs/>
        </w:rPr>
        <w:t>January 22, 2023</w:t>
      </w:r>
    </w:p>
    <w:p w14:paraId="2C7E9C1A" w14:textId="77777777" w:rsidR="00BC7769" w:rsidRPr="003B707F" w:rsidRDefault="00BC7769" w:rsidP="00B26F63">
      <w:pPr>
        <w:pStyle w:val="NoSpacing"/>
        <w:jc w:val="center"/>
        <w:rPr>
          <w:rFonts w:cstheme="minorHAnsi"/>
        </w:rPr>
      </w:pPr>
    </w:p>
    <w:tbl>
      <w:tblPr>
        <w:tblStyle w:val="TableGrid"/>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2E7F92" w:rsidRPr="003B707F" w14:paraId="1EE0EAF6" w14:textId="77777777" w:rsidTr="0055486C">
        <w:trPr>
          <w:trHeight w:val="224"/>
        </w:trPr>
        <w:tc>
          <w:tcPr>
            <w:tcW w:w="5219" w:type="dxa"/>
          </w:tcPr>
          <w:p w14:paraId="6489D560" w14:textId="77777777" w:rsidR="002E7F92" w:rsidRPr="003B707F" w:rsidRDefault="002E7F92" w:rsidP="00A679DE">
            <w:r w:rsidRPr="003B707F">
              <w:rPr>
                <w:color w:val="000000"/>
              </w:rPr>
              <w:t>Cindy Blackwell: President</w:t>
            </w:r>
          </w:p>
        </w:tc>
        <w:tc>
          <w:tcPr>
            <w:tcW w:w="5219" w:type="dxa"/>
          </w:tcPr>
          <w:p w14:paraId="16CBAE0D" w14:textId="54D68BE7" w:rsidR="002E7F92" w:rsidRPr="003B707F" w:rsidRDefault="0081232E" w:rsidP="00A679DE">
            <w:r w:rsidRPr="003B707F">
              <w:rPr>
                <w:color w:val="000000"/>
              </w:rPr>
              <w:t>Stephanie</w:t>
            </w:r>
            <w:r w:rsidR="00221247" w:rsidRPr="003B707F">
              <w:rPr>
                <w:color w:val="000000"/>
              </w:rPr>
              <w:t xml:space="preserve"> Lancaster: President Elect </w:t>
            </w:r>
          </w:p>
        </w:tc>
      </w:tr>
      <w:tr w:rsidR="001D5227" w:rsidRPr="003B707F" w14:paraId="641BA48B" w14:textId="77777777" w:rsidTr="0055486C">
        <w:trPr>
          <w:trHeight w:val="224"/>
        </w:trPr>
        <w:tc>
          <w:tcPr>
            <w:tcW w:w="5219" w:type="dxa"/>
          </w:tcPr>
          <w:p w14:paraId="5D571350" w14:textId="5184B364" w:rsidR="001D5227" w:rsidRPr="003B707F" w:rsidRDefault="001D5227" w:rsidP="00A679DE">
            <w:pPr>
              <w:rPr>
                <w:color w:val="000000"/>
              </w:rPr>
            </w:pPr>
            <w:r w:rsidRPr="003B707F">
              <w:rPr>
                <w:color w:val="000000"/>
              </w:rPr>
              <w:t>Valery Hanks: Vice President</w:t>
            </w:r>
          </w:p>
        </w:tc>
        <w:tc>
          <w:tcPr>
            <w:tcW w:w="5219" w:type="dxa"/>
          </w:tcPr>
          <w:p w14:paraId="708CC983" w14:textId="3529DCE3" w:rsidR="001D5227" w:rsidRPr="003B707F" w:rsidRDefault="00502A38" w:rsidP="00A679DE">
            <w:pPr>
              <w:rPr>
                <w:color w:val="000000"/>
              </w:rPr>
            </w:pPr>
            <w:r w:rsidRPr="003B707F">
              <w:t>Anye Soumis: Secretary</w:t>
            </w:r>
          </w:p>
        </w:tc>
      </w:tr>
      <w:tr w:rsidR="002E7F92" w:rsidRPr="003B707F" w14:paraId="085C188C" w14:textId="77777777" w:rsidTr="0055486C">
        <w:trPr>
          <w:trHeight w:val="224"/>
        </w:trPr>
        <w:tc>
          <w:tcPr>
            <w:tcW w:w="5219" w:type="dxa"/>
          </w:tcPr>
          <w:p w14:paraId="35A2A8B9" w14:textId="5847FB6F" w:rsidR="002E7F92" w:rsidRPr="003B707F" w:rsidRDefault="00502A38" w:rsidP="00A679DE">
            <w:r w:rsidRPr="003B707F">
              <w:rPr>
                <w:color w:val="000000"/>
              </w:rPr>
              <w:t>Kelsey Vaughn: Treasurer</w:t>
            </w:r>
          </w:p>
        </w:tc>
        <w:tc>
          <w:tcPr>
            <w:tcW w:w="5219" w:type="dxa"/>
          </w:tcPr>
          <w:p w14:paraId="3C2F9461" w14:textId="528EF556" w:rsidR="002E7F92" w:rsidRPr="003B707F" w:rsidRDefault="00502A38" w:rsidP="00A679DE">
            <w:r w:rsidRPr="003B707F">
              <w:t>Cindy Poole: Membership Chair</w:t>
            </w:r>
          </w:p>
        </w:tc>
      </w:tr>
      <w:tr w:rsidR="002E7F92" w:rsidRPr="003B707F" w14:paraId="2428D7A8" w14:textId="77777777" w:rsidTr="0055486C">
        <w:trPr>
          <w:trHeight w:val="234"/>
        </w:trPr>
        <w:tc>
          <w:tcPr>
            <w:tcW w:w="5219" w:type="dxa"/>
          </w:tcPr>
          <w:p w14:paraId="50265507" w14:textId="77777777" w:rsidR="002E7F92" w:rsidRPr="003B707F" w:rsidRDefault="002E7F92" w:rsidP="00A679DE">
            <w:r w:rsidRPr="003B707F">
              <w:t>Gwen Foxx: Communications Co-Chair</w:t>
            </w:r>
          </w:p>
        </w:tc>
        <w:tc>
          <w:tcPr>
            <w:tcW w:w="5219" w:type="dxa"/>
          </w:tcPr>
          <w:p w14:paraId="6998C0C9" w14:textId="5B6F74D0" w:rsidR="002E7F92" w:rsidRPr="003B707F" w:rsidRDefault="00502A38" w:rsidP="00A679DE">
            <w:r w:rsidRPr="003B707F">
              <w:t>Morgan Webb: Mentorship Co-Chair, Communications/Marketing</w:t>
            </w:r>
          </w:p>
        </w:tc>
      </w:tr>
      <w:tr w:rsidR="00F213DB" w:rsidRPr="003B707F" w14:paraId="37EF588A" w14:textId="77777777" w:rsidTr="0055486C">
        <w:trPr>
          <w:trHeight w:val="234"/>
        </w:trPr>
        <w:tc>
          <w:tcPr>
            <w:tcW w:w="5219" w:type="dxa"/>
          </w:tcPr>
          <w:p w14:paraId="60214E5E" w14:textId="5B0A6B23" w:rsidR="00F213DB" w:rsidRPr="003B707F" w:rsidRDefault="00796C0C" w:rsidP="00A679DE">
            <w:r w:rsidRPr="003B707F">
              <w:t>Logan Herndon: Mentorship Co-Chair</w:t>
            </w:r>
          </w:p>
        </w:tc>
        <w:tc>
          <w:tcPr>
            <w:tcW w:w="5219" w:type="dxa"/>
          </w:tcPr>
          <w:p w14:paraId="78C85199" w14:textId="316E1348" w:rsidR="00F213DB" w:rsidRPr="003B707F" w:rsidRDefault="00896A0A" w:rsidP="00A679DE">
            <w:r w:rsidRPr="003B707F">
              <w:rPr>
                <w:color w:val="000000"/>
              </w:rPr>
              <w:t>Elise Foust: Advocacy Chair</w:t>
            </w:r>
          </w:p>
        </w:tc>
      </w:tr>
      <w:tr w:rsidR="00744AD2" w:rsidRPr="003B707F" w14:paraId="3E9C5536" w14:textId="77777777" w:rsidTr="0055486C">
        <w:trPr>
          <w:trHeight w:val="224"/>
        </w:trPr>
        <w:tc>
          <w:tcPr>
            <w:tcW w:w="5219" w:type="dxa"/>
          </w:tcPr>
          <w:p w14:paraId="55AD82F7" w14:textId="1E93AFD5" w:rsidR="00744AD2" w:rsidRPr="003B707F" w:rsidRDefault="00744AD2" w:rsidP="00744AD2">
            <w:r w:rsidRPr="003B707F">
              <w:rPr>
                <w:color w:val="000000"/>
              </w:rPr>
              <w:t>Susan McDonald: Legislative Chair</w:t>
            </w:r>
          </w:p>
        </w:tc>
        <w:tc>
          <w:tcPr>
            <w:tcW w:w="5219" w:type="dxa"/>
          </w:tcPr>
          <w:p w14:paraId="7C861338" w14:textId="79B88AB0" w:rsidR="00744AD2" w:rsidRPr="003B707F" w:rsidRDefault="00744AD2" w:rsidP="00744AD2">
            <w:r w:rsidRPr="003B707F">
              <w:t>Kaylin</w:t>
            </w:r>
            <w:r w:rsidR="00E825E1" w:rsidRPr="003B707F">
              <w:t xml:space="preserve"> Lawrence</w:t>
            </w:r>
            <w:r w:rsidRPr="003B707F">
              <w:t>: Mental Health Co-Chair</w:t>
            </w:r>
          </w:p>
        </w:tc>
      </w:tr>
      <w:tr w:rsidR="00744AD2" w:rsidRPr="003B707F" w14:paraId="28187F7E" w14:textId="77777777" w:rsidTr="0055486C">
        <w:trPr>
          <w:trHeight w:val="224"/>
        </w:trPr>
        <w:tc>
          <w:tcPr>
            <w:tcW w:w="5219" w:type="dxa"/>
          </w:tcPr>
          <w:p w14:paraId="0E7DDADA" w14:textId="4FC0EF09" w:rsidR="00744AD2" w:rsidRPr="003B707F" w:rsidRDefault="00744AD2" w:rsidP="00744AD2">
            <w:r w:rsidRPr="003B707F">
              <w:t>Sandra Dicks: Student Involvement Chair</w:t>
            </w:r>
          </w:p>
        </w:tc>
        <w:tc>
          <w:tcPr>
            <w:tcW w:w="5219" w:type="dxa"/>
          </w:tcPr>
          <w:p w14:paraId="0D4195B2" w14:textId="20840947" w:rsidR="00744AD2" w:rsidRPr="003B707F" w:rsidRDefault="00744AD2" w:rsidP="00744AD2">
            <w:r w:rsidRPr="003B707F">
              <w:rPr>
                <w:color w:val="000000"/>
              </w:rPr>
              <w:t>Audrey Owens: Continuing Education Chair</w:t>
            </w:r>
          </w:p>
        </w:tc>
      </w:tr>
      <w:tr w:rsidR="00744AD2" w:rsidRPr="003B707F" w14:paraId="1BA8FCD8" w14:textId="77777777" w:rsidTr="0055486C">
        <w:trPr>
          <w:trHeight w:val="234"/>
        </w:trPr>
        <w:tc>
          <w:tcPr>
            <w:tcW w:w="5219" w:type="dxa"/>
          </w:tcPr>
          <w:p w14:paraId="4EDFD698" w14:textId="7A67763F" w:rsidR="00744AD2" w:rsidRPr="003B707F" w:rsidRDefault="009D3048" w:rsidP="00744AD2">
            <w:pPr>
              <w:rPr>
                <w:color w:val="000000"/>
              </w:rPr>
            </w:pPr>
            <w:r w:rsidRPr="003B707F">
              <w:rPr>
                <w:color w:val="000000"/>
              </w:rPr>
              <w:t>Stedmon Hopkins: DEI C</w:t>
            </w:r>
            <w:r w:rsidR="00C76ECC" w:rsidRPr="003B707F">
              <w:rPr>
                <w:color w:val="000000"/>
              </w:rPr>
              <w:t>o-</w:t>
            </w:r>
            <w:r w:rsidRPr="003B707F">
              <w:rPr>
                <w:color w:val="000000"/>
              </w:rPr>
              <w:t>Chair</w:t>
            </w:r>
          </w:p>
        </w:tc>
        <w:tc>
          <w:tcPr>
            <w:tcW w:w="5219" w:type="dxa"/>
          </w:tcPr>
          <w:p w14:paraId="7C386C8B" w14:textId="4295F043" w:rsidR="00744AD2" w:rsidRPr="003B707F" w:rsidRDefault="00896A0A" w:rsidP="00744AD2">
            <w:pPr>
              <w:rPr>
                <w:color w:val="000000"/>
              </w:rPr>
            </w:pPr>
            <w:r w:rsidRPr="003B707F">
              <w:rPr>
                <w:color w:val="000000"/>
              </w:rPr>
              <w:t>Kimberly Jessee: Northeast District Chair</w:t>
            </w:r>
          </w:p>
        </w:tc>
      </w:tr>
      <w:tr w:rsidR="00744AD2" w:rsidRPr="003B707F" w14:paraId="3637B69C" w14:textId="77777777" w:rsidTr="0055486C">
        <w:trPr>
          <w:trHeight w:val="224"/>
        </w:trPr>
        <w:tc>
          <w:tcPr>
            <w:tcW w:w="5219" w:type="dxa"/>
          </w:tcPr>
          <w:p w14:paraId="1D0CA575" w14:textId="2F828920" w:rsidR="00744AD2" w:rsidRPr="003B707F" w:rsidRDefault="005E1148" w:rsidP="00744AD2">
            <w:r w:rsidRPr="003B707F">
              <w:t xml:space="preserve">Julia </w:t>
            </w:r>
            <w:r w:rsidR="00D024C9" w:rsidRPr="003B707F">
              <w:t>Schlicher</w:t>
            </w:r>
            <w:r w:rsidRPr="003B707F">
              <w:t xml:space="preserve">: East District Chair </w:t>
            </w:r>
          </w:p>
        </w:tc>
        <w:tc>
          <w:tcPr>
            <w:tcW w:w="5219" w:type="dxa"/>
          </w:tcPr>
          <w:p w14:paraId="09344B41" w14:textId="677C6A08" w:rsidR="00744AD2" w:rsidRPr="003B707F" w:rsidRDefault="00C76ECC" w:rsidP="00744AD2">
            <w:r w:rsidRPr="003B707F">
              <w:t>Martin Davis: Southeast District Co-Chair</w:t>
            </w:r>
          </w:p>
        </w:tc>
      </w:tr>
      <w:tr w:rsidR="00CC296B" w:rsidRPr="003B707F" w14:paraId="05CAFF8D" w14:textId="77777777" w:rsidTr="0055486C">
        <w:trPr>
          <w:trHeight w:val="224"/>
        </w:trPr>
        <w:tc>
          <w:tcPr>
            <w:tcW w:w="5219" w:type="dxa"/>
          </w:tcPr>
          <w:p w14:paraId="7CC60F92" w14:textId="30B23C29" w:rsidR="00CC296B" w:rsidRPr="003B707F" w:rsidRDefault="00CC296B" w:rsidP="00744AD2">
            <w:r w:rsidRPr="003B707F">
              <w:t>Haleigh Black: West District Co-Chair</w:t>
            </w:r>
          </w:p>
        </w:tc>
        <w:tc>
          <w:tcPr>
            <w:tcW w:w="5219" w:type="dxa"/>
          </w:tcPr>
          <w:p w14:paraId="5550549D" w14:textId="07F0B584" w:rsidR="00CC296B" w:rsidRPr="003B707F" w:rsidRDefault="00CC296B" w:rsidP="00744AD2">
            <w:r w:rsidRPr="003B707F">
              <w:t>Emma Hilliard: West District Co-C</w:t>
            </w:r>
            <w:r w:rsidR="00E825E1" w:rsidRPr="003B707F">
              <w:t>h</w:t>
            </w:r>
            <w:r w:rsidRPr="003B707F">
              <w:t>air</w:t>
            </w:r>
          </w:p>
        </w:tc>
      </w:tr>
      <w:tr w:rsidR="00493390" w:rsidRPr="003B707F" w14:paraId="3CB9E5B1" w14:textId="77777777" w:rsidTr="0055486C">
        <w:trPr>
          <w:trHeight w:val="224"/>
        </w:trPr>
        <w:tc>
          <w:tcPr>
            <w:tcW w:w="5219" w:type="dxa"/>
          </w:tcPr>
          <w:p w14:paraId="126548C7" w14:textId="2E195F73" w:rsidR="00493390" w:rsidRPr="003B707F" w:rsidRDefault="00493390" w:rsidP="00493390">
            <w:r w:rsidRPr="003B707F">
              <w:t>Savannah Carroll: Middle District Chair</w:t>
            </w:r>
          </w:p>
        </w:tc>
        <w:tc>
          <w:tcPr>
            <w:tcW w:w="5219" w:type="dxa"/>
          </w:tcPr>
          <w:p w14:paraId="52A5C66B" w14:textId="6AB85205" w:rsidR="00493390" w:rsidRPr="003B707F" w:rsidRDefault="00493390" w:rsidP="00493390">
            <w:pPr>
              <w:rPr>
                <w:color w:val="000000"/>
              </w:rPr>
            </w:pPr>
            <w:r w:rsidRPr="003B707F">
              <w:t>Barb Meussner: Rural West District Chair</w:t>
            </w:r>
          </w:p>
        </w:tc>
      </w:tr>
      <w:tr w:rsidR="00493390" w:rsidRPr="003B707F" w14:paraId="5A5637EE" w14:textId="77777777" w:rsidTr="0055486C">
        <w:trPr>
          <w:trHeight w:val="224"/>
        </w:trPr>
        <w:tc>
          <w:tcPr>
            <w:tcW w:w="5219" w:type="dxa"/>
          </w:tcPr>
          <w:p w14:paraId="42AD8394" w14:textId="1696231F" w:rsidR="00493390" w:rsidRPr="003B707F" w:rsidRDefault="00493390" w:rsidP="00493390">
            <w:r w:rsidRPr="003B707F">
              <w:t>Erin Newton: Milligan Representative</w:t>
            </w:r>
          </w:p>
        </w:tc>
        <w:tc>
          <w:tcPr>
            <w:tcW w:w="5219" w:type="dxa"/>
          </w:tcPr>
          <w:p w14:paraId="159D9B29" w14:textId="75707A58" w:rsidR="00493390" w:rsidRPr="003B707F" w:rsidRDefault="00493390" w:rsidP="00493390"/>
        </w:tc>
      </w:tr>
    </w:tbl>
    <w:p w14:paraId="5EC572A4" w14:textId="77777777" w:rsidR="00B26F63" w:rsidRDefault="00B26F63" w:rsidP="00B26F63">
      <w:pPr>
        <w:tabs>
          <w:tab w:val="left" w:pos="900"/>
        </w:tabs>
        <w:spacing w:after="0"/>
        <w:rPr>
          <w:rFonts w:cstheme="minorHAnsi"/>
        </w:rPr>
      </w:pPr>
    </w:p>
    <w:p w14:paraId="13EF8808" w14:textId="77777777" w:rsidR="00F164B8" w:rsidRPr="00CE1F3C" w:rsidRDefault="00F164B8" w:rsidP="00B26F63">
      <w:pPr>
        <w:tabs>
          <w:tab w:val="left" w:pos="900"/>
        </w:tabs>
        <w:spacing w:after="0"/>
        <w:rPr>
          <w:rFonts w:cstheme="minorHAnsi"/>
        </w:rPr>
      </w:pPr>
    </w:p>
    <w:p w14:paraId="66651A4E" w14:textId="79415EC9" w:rsidR="00861906" w:rsidRDefault="00861906" w:rsidP="00B26F63">
      <w:pPr>
        <w:pStyle w:val="ListParagraph"/>
        <w:numPr>
          <w:ilvl w:val="0"/>
          <w:numId w:val="1"/>
        </w:numPr>
        <w:tabs>
          <w:tab w:val="left" w:pos="900"/>
        </w:tabs>
        <w:spacing w:after="0"/>
        <w:jc w:val="both"/>
        <w:rPr>
          <w:rFonts w:cstheme="minorHAnsi"/>
        </w:rPr>
      </w:pPr>
      <w:r w:rsidRPr="00CE1F3C">
        <w:rPr>
          <w:rFonts w:cstheme="minorHAnsi"/>
        </w:rPr>
        <w:t xml:space="preserve">Roll Call – </w:t>
      </w:r>
      <w:r w:rsidR="001E7BB4" w:rsidRPr="00CE1F3C">
        <w:rPr>
          <w:rFonts w:cstheme="minorHAnsi"/>
        </w:rPr>
        <w:t xml:space="preserve">Anye </w:t>
      </w:r>
      <w:r w:rsidR="007A754D">
        <w:rPr>
          <w:rFonts w:cstheme="minorHAnsi"/>
        </w:rPr>
        <w:t>Soumis</w:t>
      </w:r>
    </w:p>
    <w:p w14:paraId="34146733" w14:textId="4FE208D0" w:rsidR="001A655F" w:rsidRDefault="001A655F" w:rsidP="00B26F63">
      <w:pPr>
        <w:pStyle w:val="ListParagraph"/>
        <w:numPr>
          <w:ilvl w:val="0"/>
          <w:numId w:val="1"/>
        </w:numPr>
        <w:tabs>
          <w:tab w:val="left" w:pos="900"/>
        </w:tabs>
        <w:spacing w:after="0"/>
        <w:jc w:val="both"/>
        <w:rPr>
          <w:rFonts w:cstheme="minorHAnsi"/>
        </w:rPr>
      </w:pPr>
      <w:r>
        <w:rPr>
          <w:rFonts w:cstheme="minorHAnsi"/>
        </w:rPr>
        <w:t>Board Introductions</w:t>
      </w:r>
      <w:r w:rsidR="005152DB">
        <w:rPr>
          <w:rFonts w:cstheme="minorHAnsi"/>
        </w:rPr>
        <w:t>/</w:t>
      </w:r>
      <w:r w:rsidR="00F47434">
        <w:rPr>
          <w:rFonts w:cstheme="minorHAnsi"/>
        </w:rPr>
        <w:t>Newest Members</w:t>
      </w:r>
    </w:p>
    <w:p w14:paraId="68E4F9F9" w14:textId="0D303235" w:rsidR="0027739D" w:rsidRDefault="00E71DED" w:rsidP="00B26F63">
      <w:pPr>
        <w:pStyle w:val="ListParagraph"/>
        <w:numPr>
          <w:ilvl w:val="0"/>
          <w:numId w:val="1"/>
        </w:numPr>
        <w:tabs>
          <w:tab w:val="left" w:pos="900"/>
        </w:tabs>
        <w:spacing w:after="0"/>
        <w:jc w:val="both"/>
        <w:rPr>
          <w:rFonts w:cstheme="minorHAnsi"/>
        </w:rPr>
      </w:pPr>
      <w:r>
        <w:rPr>
          <w:rFonts w:cstheme="minorHAnsi"/>
        </w:rPr>
        <w:t>Break Out Room Exercise- Re-</w:t>
      </w:r>
      <w:r w:rsidR="00F66DF9">
        <w:rPr>
          <w:rFonts w:cstheme="minorHAnsi"/>
        </w:rPr>
        <w:t>identifying</w:t>
      </w:r>
      <w:r>
        <w:rPr>
          <w:rFonts w:cstheme="minorHAnsi"/>
        </w:rPr>
        <w:t xml:space="preserve"> our “Why”</w:t>
      </w:r>
    </w:p>
    <w:p w14:paraId="5C1BD13F" w14:textId="04BF81A6" w:rsidR="00CC0BD6" w:rsidRDefault="00CC0BD6" w:rsidP="00CC0BD6">
      <w:pPr>
        <w:pStyle w:val="ListParagraph"/>
        <w:numPr>
          <w:ilvl w:val="1"/>
          <w:numId w:val="1"/>
        </w:numPr>
        <w:tabs>
          <w:tab w:val="left" w:pos="900"/>
        </w:tabs>
        <w:spacing w:after="0"/>
        <w:jc w:val="both"/>
        <w:rPr>
          <w:rFonts w:cstheme="minorHAnsi"/>
        </w:rPr>
      </w:pPr>
      <w:r>
        <w:rPr>
          <w:rFonts w:cstheme="minorHAnsi"/>
        </w:rPr>
        <w:t>Shared Opinions</w:t>
      </w:r>
      <w:r w:rsidR="005D6BD0">
        <w:rPr>
          <w:rFonts w:cstheme="minorHAnsi"/>
        </w:rPr>
        <w:t xml:space="preserve"> from the break-out groups:</w:t>
      </w:r>
    </w:p>
    <w:p w14:paraId="41C9F633" w14:textId="274411C7" w:rsidR="00F66DF9" w:rsidRDefault="00F66DF9" w:rsidP="005D6BD0">
      <w:pPr>
        <w:pStyle w:val="ListParagraph"/>
        <w:numPr>
          <w:ilvl w:val="2"/>
          <w:numId w:val="1"/>
        </w:numPr>
        <w:tabs>
          <w:tab w:val="left" w:pos="900"/>
        </w:tabs>
        <w:spacing w:after="0"/>
        <w:jc w:val="both"/>
        <w:rPr>
          <w:rFonts w:cstheme="minorHAnsi"/>
        </w:rPr>
      </w:pPr>
      <w:r>
        <w:rPr>
          <w:rFonts w:cstheme="minorHAnsi"/>
        </w:rPr>
        <w:t>Creative side of our profession, along with a medical background/aspect</w:t>
      </w:r>
    </w:p>
    <w:p w14:paraId="11277566" w14:textId="76A04231" w:rsidR="00F66DF9" w:rsidRDefault="00F66DF9" w:rsidP="005D6BD0">
      <w:pPr>
        <w:pStyle w:val="ListParagraph"/>
        <w:numPr>
          <w:ilvl w:val="2"/>
          <w:numId w:val="1"/>
        </w:numPr>
        <w:tabs>
          <w:tab w:val="left" w:pos="900"/>
        </w:tabs>
        <w:spacing w:after="0"/>
        <w:jc w:val="both"/>
        <w:rPr>
          <w:rFonts w:cstheme="minorHAnsi"/>
        </w:rPr>
      </w:pPr>
      <w:r>
        <w:rPr>
          <w:rFonts w:cstheme="minorHAnsi"/>
        </w:rPr>
        <w:t>Variety of settings, depth and diversity within the career</w:t>
      </w:r>
    </w:p>
    <w:p w14:paraId="28230CB7" w14:textId="5901095B" w:rsidR="00F66DF9" w:rsidRDefault="00F66DF9" w:rsidP="005D6BD0">
      <w:pPr>
        <w:pStyle w:val="ListParagraph"/>
        <w:numPr>
          <w:ilvl w:val="2"/>
          <w:numId w:val="1"/>
        </w:numPr>
        <w:tabs>
          <w:tab w:val="left" w:pos="900"/>
        </w:tabs>
        <w:spacing w:after="0"/>
        <w:jc w:val="both"/>
        <w:rPr>
          <w:rFonts w:cstheme="minorHAnsi"/>
        </w:rPr>
      </w:pPr>
      <w:r>
        <w:rPr>
          <w:rFonts w:cstheme="minorHAnsi"/>
        </w:rPr>
        <w:t>Passion for working with patients, families with a holistic care approach</w:t>
      </w:r>
    </w:p>
    <w:p w14:paraId="41E1813D" w14:textId="2CB5350A" w:rsidR="00F66DF9" w:rsidRDefault="00CC0BD6" w:rsidP="005D6BD0">
      <w:pPr>
        <w:pStyle w:val="ListParagraph"/>
        <w:numPr>
          <w:ilvl w:val="2"/>
          <w:numId w:val="1"/>
        </w:numPr>
        <w:tabs>
          <w:tab w:val="left" w:pos="900"/>
        </w:tabs>
        <w:spacing w:after="0"/>
        <w:jc w:val="both"/>
        <w:rPr>
          <w:rFonts w:cstheme="minorHAnsi"/>
        </w:rPr>
      </w:pPr>
      <w:r>
        <w:rPr>
          <w:rFonts w:cstheme="minorHAnsi"/>
        </w:rPr>
        <w:t>Advocacy and staying up to date with our profession</w:t>
      </w:r>
    </w:p>
    <w:p w14:paraId="010B193A" w14:textId="65CF8FC6" w:rsidR="007469CF" w:rsidRDefault="007469CF" w:rsidP="005D6BD0">
      <w:pPr>
        <w:pStyle w:val="ListParagraph"/>
        <w:numPr>
          <w:ilvl w:val="2"/>
          <w:numId w:val="1"/>
        </w:numPr>
        <w:tabs>
          <w:tab w:val="left" w:pos="900"/>
        </w:tabs>
        <w:spacing w:after="0"/>
        <w:jc w:val="both"/>
        <w:rPr>
          <w:rFonts w:cstheme="minorHAnsi"/>
        </w:rPr>
      </w:pPr>
      <w:r>
        <w:rPr>
          <w:rFonts w:cstheme="minorHAnsi"/>
        </w:rPr>
        <w:t>Networking, collaboration and continued learning</w:t>
      </w:r>
    </w:p>
    <w:p w14:paraId="273E0B3B" w14:textId="55CBF3B1" w:rsidR="007469CF" w:rsidRDefault="007469CF" w:rsidP="005D6BD0">
      <w:pPr>
        <w:pStyle w:val="ListParagraph"/>
        <w:numPr>
          <w:ilvl w:val="2"/>
          <w:numId w:val="1"/>
        </w:numPr>
        <w:tabs>
          <w:tab w:val="left" w:pos="900"/>
        </w:tabs>
        <w:spacing w:after="0"/>
        <w:jc w:val="both"/>
        <w:rPr>
          <w:rFonts w:cstheme="minorHAnsi"/>
        </w:rPr>
      </w:pPr>
      <w:r>
        <w:rPr>
          <w:rFonts w:cstheme="minorHAnsi"/>
        </w:rPr>
        <w:t>Personal connection to OT, helped along in our journey</w:t>
      </w:r>
    </w:p>
    <w:p w14:paraId="0BCFF146" w14:textId="7B8BCCCE" w:rsidR="007469CF" w:rsidRDefault="003B1B26" w:rsidP="005D6BD0">
      <w:pPr>
        <w:pStyle w:val="ListParagraph"/>
        <w:numPr>
          <w:ilvl w:val="2"/>
          <w:numId w:val="1"/>
        </w:numPr>
        <w:tabs>
          <w:tab w:val="left" w:pos="900"/>
        </w:tabs>
        <w:spacing w:after="0"/>
        <w:jc w:val="both"/>
        <w:rPr>
          <w:rFonts w:cstheme="minorHAnsi"/>
        </w:rPr>
      </w:pPr>
      <w:r>
        <w:rPr>
          <w:rFonts w:cstheme="minorHAnsi"/>
        </w:rPr>
        <w:t xml:space="preserve">In multiple people’s shared stories, it was just 1-2 people who brought us here </w:t>
      </w:r>
      <w:r w:rsidR="005D6BD0">
        <w:rPr>
          <w:rFonts w:cstheme="minorHAnsi"/>
        </w:rPr>
        <w:t>to the OT profession, or to TNOTA</w:t>
      </w:r>
    </w:p>
    <w:p w14:paraId="3DE57010" w14:textId="23E28151" w:rsidR="00B96DF5" w:rsidRDefault="00B96DF5" w:rsidP="00B96DF5">
      <w:pPr>
        <w:pStyle w:val="ListParagraph"/>
        <w:numPr>
          <w:ilvl w:val="0"/>
          <w:numId w:val="1"/>
        </w:numPr>
        <w:tabs>
          <w:tab w:val="left" w:pos="900"/>
        </w:tabs>
        <w:spacing w:after="0"/>
        <w:jc w:val="both"/>
        <w:rPr>
          <w:rFonts w:cstheme="minorHAnsi"/>
        </w:rPr>
      </w:pPr>
      <w:r>
        <w:rPr>
          <w:rFonts w:cstheme="minorHAnsi"/>
        </w:rPr>
        <w:t xml:space="preserve">Core Values Exercises- Who are we, what does TNOTA represent, what value do we bring: </w:t>
      </w:r>
    </w:p>
    <w:p w14:paraId="4891B0A4" w14:textId="454D9791" w:rsidR="00B96DF5" w:rsidRDefault="00B96DF5" w:rsidP="00B96DF5">
      <w:pPr>
        <w:pStyle w:val="ListParagraph"/>
        <w:numPr>
          <w:ilvl w:val="1"/>
          <w:numId w:val="1"/>
        </w:numPr>
        <w:tabs>
          <w:tab w:val="left" w:pos="900"/>
        </w:tabs>
        <w:spacing w:after="0"/>
        <w:jc w:val="both"/>
        <w:rPr>
          <w:rFonts w:cstheme="minorHAnsi"/>
        </w:rPr>
      </w:pPr>
      <w:r>
        <w:rPr>
          <w:rFonts w:cstheme="minorHAnsi"/>
        </w:rPr>
        <w:t>Shared Opinions from the Group:</w:t>
      </w:r>
    </w:p>
    <w:p w14:paraId="73A77147" w14:textId="4679AE09" w:rsidR="00B96DF5" w:rsidRPr="00CE1F3C" w:rsidRDefault="005E0444" w:rsidP="00B96DF5">
      <w:pPr>
        <w:pStyle w:val="ListParagraph"/>
        <w:numPr>
          <w:ilvl w:val="2"/>
          <w:numId w:val="1"/>
        </w:numPr>
        <w:tabs>
          <w:tab w:val="left" w:pos="900"/>
        </w:tabs>
        <w:spacing w:after="0"/>
        <w:jc w:val="both"/>
        <w:rPr>
          <w:rFonts w:cstheme="minorHAnsi"/>
        </w:rPr>
      </w:pPr>
      <w:r>
        <w:rPr>
          <w:rFonts w:cstheme="minorHAnsi"/>
        </w:rPr>
        <w:t>Collaboration</w:t>
      </w:r>
      <w:r w:rsidR="00B96DF5">
        <w:rPr>
          <w:rFonts w:cstheme="minorHAnsi"/>
        </w:rPr>
        <w:t xml:space="preserve">, Service, Altruism, Giving Back, Commitment, Making a difference, Excellence, Inclusion, Trust, Community, </w:t>
      </w:r>
      <w:r>
        <w:rPr>
          <w:rFonts w:cstheme="minorHAnsi"/>
        </w:rPr>
        <w:t>Diversity</w:t>
      </w:r>
      <w:r w:rsidR="00B96DF5">
        <w:rPr>
          <w:rFonts w:cstheme="minorHAnsi"/>
        </w:rPr>
        <w:t xml:space="preserve">, Knowledge, Leaderships, Resourcefulness, Stewardship, Creativity, Future Generations, </w:t>
      </w:r>
      <w:r>
        <w:rPr>
          <w:rFonts w:cstheme="minorHAnsi"/>
        </w:rPr>
        <w:t>Accountability</w:t>
      </w:r>
      <w:r w:rsidR="00B96DF5">
        <w:rPr>
          <w:rFonts w:cstheme="minorHAnsi"/>
        </w:rPr>
        <w:t>, Understanding</w:t>
      </w:r>
    </w:p>
    <w:p w14:paraId="3688F394" w14:textId="11970FB8" w:rsidR="00861906" w:rsidRPr="00CE1F3C" w:rsidRDefault="00861906" w:rsidP="00B26F63">
      <w:pPr>
        <w:pStyle w:val="ListParagraph"/>
        <w:numPr>
          <w:ilvl w:val="0"/>
          <w:numId w:val="1"/>
        </w:numPr>
        <w:tabs>
          <w:tab w:val="left" w:pos="900"/>
        </w:tabs>
        <w:spacing w:after="0"/>
        <w:jc w:val="both"/>
        <w:rPr>
          <w:rFonts w:cstheme="minorHAnsi"/>
        </w:rPr>
      </w:pPr>
      <w:r w:rsidRPr="00CE1F3C">
        <w:rPr>
          <w:rFonts w:cstheme="minorHAnsi"/>
        </w:rPr>
        <w:t>Vote on December 202</w:t>
      </w:r>
      <w:r w:rsidR="001A0780">
        <w:rPr>
          <w:rFonts w:cstheme="minorHAnsi"/>
        </w:rPr>
        <w:t>2</w:t>
      </w:r>
      <w:r w:rsidRPr="00CE1F3C">
        <w:rPr>
          <w:rFonts w:cstheme="minorHAnsi"/>
        </w:rPr>
        <w:t xml:space="preserve"> minutes</w:t>
      </w:r>
    </w:p>
    <w:p w14:paraId="7FCCD313" w14:textId="6BDD9954" w:rsidR="00861906" w:rsidRPr="00CE1F3C" w:rsidRDefault="00E35DAD" w:rsidP="00B26F63">
      <w:pPr>
        <w:pStyle w:val="ListParagraph"/>
        <w:numPr>
          <w:ilvl w:val="1"/>
          <w:numId w:val="1"/>
        </w:numPr>
        <w:tabs>
          <w:tab w:val="left" w:pos="900"/>
        </w:tabs>
        <w:spacing w:after="0"/>
        <w:jc w:val="both"/>
        <w:rPr>
          <w:rFonts w:cstheme="minorHAnsi"/>
        </w:rPr>
      </w:pPr>
      <w:r>
        <w:rPr>
          <w:rFonts w:cstheme="minorHAnsi"/>
        </w:rPr>
        <w:t xml:space="preserve">Motion to Approve: </w:t>
      </w:r>
      <w:r w:rsidR="00F43C70">
        <w:rPr>
          <w:rFonts w:cstheme="minorHAnsi"/>
        </w:rPr>
        <w:t xml:space="preserve">Barbara Meussner </w:t>
      </w:r>
    </w:p>
    <w:p w14:paraId="6BF74100" w14:textId="046BD994" w:rsidR="00861906" w:rsidRPr="00CE1F3C" w:rsidRDefault="00F43C70" w:rsidP="00B26F63">
      <w:pPr>
        <w:pStyle w:val="ListParagraph"/>
        <w:numPr>
          <w:ilvl w:val="1"/>
          <w:numId w:val="1"/>
        </w:numPr>
        <w:tabs>
          <w:tab w:val="left" w:pos="900"/>
        </w:tabs>
        <w:spacing w:after="0"/>
        <w:jc w:val="both"/>
        <w:rPr>
          <w:rFonts w:cstheme="minorHAnsi"/>
        </w:rPr>
      </w:pPr>
      <w:r>
        <w:rPr>
          <w:rFonts w:cstheme="minorHAnsi"/>
        </w:rPr>
        <w:t>Kelsey</w:t>
      </w:r>
      <w:r w:rsidR="00861906" w:rsidRPr="00CE1F3C">
        <w:rPr>
          <w:rFonts w:cstheme="minorHAnsi"/>
        </w:rPr>
        <w:t xml:space="preserve"> </w:t>
      </w:r>
      <w:r w:rsidR="00E35DAD">
        <w:rPr>
          <w:rFonts w:cstheme="minorHAnsi"/>
        </w:rPr>
        <w:t xml:space="preserve">Vaughn </w:t>
      </w:r>
      <w:r w:rsidR="00861906" w:rsidRPr="00CE1F3C">
        <w:rPr>
          <w:rFonts w:cstheme="minorHAnsi"/>
        </w:rPr>
        <w:t>– second</w:t>
      </w:r>
    </w:p>
    <w:p w14:paraId="6FDC836D" w14:textId="77777777" w:rsidR="00812E37" w:rsidRPr="00CE1F3C" w:rsidRDefault="00812E37" w:rsidP="00B26F63">
      <w:pPr>
        <w:pStyle w:val="ListParagraph"/>
        <w:tabs>
          <w:tab w:val="left" w:pos="900"/>
        </w:tabs>
        <w:spacing w:after="0"/>
        <w:ind w:left="1440"/>
        <w:jc w:val="both"/>
        <w:rPr>
          <w:rFonts w:cstheme="minorHAnsi"/>
        </w:rPr>
      </w:pPr>
    </w:p>
    <w:p w14:paraId="7CE00565" w14:textId="1E3AD358" w:rsidR="00861906" w:rsidRDefault="00861906" w:rsidP="00B26F63">
      <w:pPr>
        <w:tabs>
          <w:tab w:val="left" w:pos="900"/>
        </w:tabs>
        <w:spacing w:after="0"/>
        <w:jc w:val="both"/>
        <w:rPr>
          <w:rFonts w:cstheme="minorHAnsi"/>
          <w:b/>
          <w:bCs/>
        </w:rPr>
      </w:pPr>
      <w:r w:rsidRPr="00CE1F3C">
        <w:rPr>
          <w:rFonts w:cstheme="minorHAnsi"/>
          <w:b/>
          <w:bCs/>
        </w:rPr>
        <w:t>Strategic Plan – Cindy Blackwell</w:t>
      </w:r>
    </w:p>
    <w:p w14:paraId="47EF0722" w14:textId="7CF421B6" w:rsidR="007B1B8C" w:rsidRDefault="007B1B8C" w:rsidP="007B1B8C">
      <w:pPr>
        <w:pStyle w:val="ListParagraph"/>
        <w:numPr>
          <w:ilvl w:val="0"/>
          <w:numId w:val="37"/>
        </w:numPr>
        <w:tabs>
          <w:tab w:val="left" w:pos="900"/>
        </w:tabs>
        <w:spacing w:after="0"/>
        <w:jc w:val="both"/>
        <w:rPr>
          <w:rFonts w:cstheme="minorHAnsi"/>
        </w:rPr>
      </w:pPr>
      <w:r>
        <w:rPr>
          <w:rFonts w:cstheme="minorHAnsi"/>
        </w:rPr>
        <w:t xml:space="preserve"> </w:t>
      </w:r>
      <w:r w:rsidR="00263B9A" w:rsidRPr="00C840EE">
        <w:rPr>
          <w:rFonts w:cstheme="minorHAnsi"/>
          <w:b/>
          <w:bCs/>
        </w:rPr>
        <w:t>Strategic plan</w:t>
      </w:r>
      <w:r w:rsidR="001F4B91" w:rsidRPr="007B1B8C">
        <w:rPr>
          <w:rFonts w:cstheme="minorHAnsi"/>
        </w:rPr>
        <w:t xml:space="preserve"> has been written over a three-year plan (2021-2023). </w:t>
      </w:r>
      <w:r w:rsidR="003E6607" w:rsidRPr="007B1B8C">
        <w:rPr>
          <w:rFonts w:cstheme="minorHAnsi"/>
        </w:rPr>
        <w:t xml:space="preserve">Stephanie Lancaster is President Elect and will </w:t>
      </w:r>
      <w:r w:rsidR="006F786B" w:rsidRPr="007B1B8C">
        <w:rPr>
          <w:rFonts w:cstheme="minorHAnsi"/>
        </w:rPr>
        <w:t xml:space="preserve">take over in 2024. </w:t>
      </w:r>
    </w:p>
    <w:p w14:paraId="6AAACCA4" w14:textId="72E520E5" w:rsidR="007B1B8C" w:rsidRDefault="00F926A1" w:rsidP="007B1B8C">
      <w:pPr>
        <w:pStyle w:val="ListParagraph"/>
        <w:numPr>
          <w:ilvl w:val="1"/>
          <w:numId w:val="37"/>
        </w:numPr>
        <w:tabs>
          <w:tab w:val="left" w:pos="900"/>
        </w:tabs>
        <w:spacing w:after="0"/>
        <w:jc w:val="both"/>
        <w:rPr>
          <w:rFonts w:cstheme="minorHAnsi"/>
        </w:rPr>
      </w:pPr>
      <w:r>
        <w:rPr>
          <w:rFonts w:cstheme="minorHAnsi"/>
        </w:rPr>
        <w:t xml:space="preserve">Strategic planning is how we determine the impact TNOTA wants to make on behalf of its members. </w:t>
      </w:r>
    </w:p>
    <w:p w14:paraId="3EB34EA1" w14:textId="2F289D8C" w:rsidR="00F926A1" w:rsidRDefault="00F926A1" w:rsidP="00F926A1">
      <w:pPr>
        <w:pStyle w:val="ListParagraph"/>
        <w:numPr>
          <w:ilvl w:val="1"/>
          <w:numId w:val="37"/>
        </w:numPr>
        <w:tabs>
          <w:tab w:val="left" w:pos="900"/>
        </w:tabs>
        <w:spacing w:after="0"/>
        <w:jc w:val="both"/>
        <w:rPr>
          <w:rFonts w:cstheme="minorHAnsi"/>
        </w:rPr>
      </w:pPr>
      <w:r>
        <w:rPr>
          <w:rFonts w:cstheme="minorHAnsi"/>
        </w:rPr>
        <w:t xml:space="preserve">Strategic planning is a critical look at the internal and external workings of our organization. TNOTA leadership creates a formal strategic plan each year, through the process of strategic planning—considering new policies, allocating funding, goal setting, and addressing unmet needs—is ongoing throughout the year and happens through regular board communication. Strategic planning makes our association agile and responsive, helps focus our resources, shapes our marketing, and guides our decision. </w:t>
      </w:r>
    </w:p>
    <w:p w14:paraId="7853B8FD" w14:textId="77777777" w:rsidR="00C840EE" w:rsidRDefault="00F926A1" w:rsidP="00F926A1">
      <w:pPr>
        <w:pStyle w:val="ListParagraph"/>
        <w:numPr>
          <w:ilvl w:val="1"/>
          <w:numId w:val="37"/>
        </w:numPr>
        <w:tabs>
          <w:tab w:val="left" w:pos="900"/>
        </w:tabs>
        <w:spacing w:after="0"/>
        <w:jc w:val="both"/>
        <w:rPr>
          <w:rFonts w:cstheme="minorHAnsi"/>
        </w:rPr>
      </w:pPr>
      <w:r>
        <w:rPr>
          <w:rFonts w:cstheme="minorHAnsi"/>
        </w:rPr>
        <w:t>The strategic plan is the road map for our mission, vision and values.</w:t>
      </w:r>
    </w:p>
    <w:p w14:paraId="33F654B5" w14:textId="1B9D00DC" w:rsidR="00F926A1" w:rsidRDefault="00C840EE" w:rsidP="00C840EE">
      <w:pPr>
        <w:pStyle w:val="ListParagraph"/>
        <w:numPr>
          <w:ilvl w:val="0"/>
          <w:numId w:val="37"/>
        </w:numPr>
        <w:tabs>
          <w:tab w:val="left" w:pos="900"/>
        </w:tabs>
        <w:spacing w:after="0"/>
        <w:jc w:val="both"/>
        <w:rPr>
          <w:rFonts w:cstheme="minorHAnsi"/>
        </w:rPr>
      </w:pPr>
      <w:r>
        <w:rPr>
          <w:rFonts w:cstheme="minorHAnsi"/>
        </w:rPr>
        <w:t xml:space="preserve"> </w:t>
      </w:r>
      <w:r w:rsidRPr="00C840EE">
        <w:rPr>
          <w:rFonts w:cstheme="minorHAnsi"/>
          <w:b/>
          <w:bCs/>
        </w:rPr>
        <w:t>Vision:</w:t>
      </w:r>
      <w:r>
        <w:rPr>
          <w:rFonts w:cstheme="minorHAnsi"/>
        </w:rPr>
        <w:t xml:space="preserve"> TNOTA is the primary resource, authority, and public voice for the profession of Occupational Therapy in the state of Tennessee. </w:t>
      </w:r>
      <w:r w:rsidR="00F926A1">
        <w:rPr>
          <w:rFonts w:cstheme="minorHAnsi"/>
        </w:rPr>
        <w:t xml:space="preserve"> </w:t>
      </w:r>
    </w:p>
    <w:p w14:paraId="36BF238D" w14:textId="0B4E9201" w:rsidR="00242D65" w:rsidRPr="00AF338B" w:rsidRDefault="00B32354" w:rsidP="00B32354">
      <w:pPr>
        <w:pStyle w:val="ListParagraph"/>
        <w:numPr>
          <w:ilvl w:val="0"/>
          <w:numId w:val="37"/>
        </w:numPr>
        <w:tabs>
          <w:tab w:val="left" w:pos="900"/>
        </w:tabs>
        <w:spacing w:after="0"/>
        <w:jc w:val="both"/>
        <w:rPr>
          <w:rFonts w:cstheme="minorHAnsi"/>
        </w:rPr>
      </w:pPr>
      <w:r w:rsidRPr="00B32354">
        <w:rPr>
          <w:rFonts w:cstheme="minorHAnsi"/>
          <w:b/>
          <w:bCs/>
        </w:rPr>
        <w:t xml:space="preserve"> Mission:</w:t>
      </w:r>
      <w:r>
        <w:rPr>
          <w:rFonts w:cstheme="minorHAnsi"/>
        </w:rPr>
        <w:t xml:space="preserve"> TNOTA strives to </w:t>
      </w:r>
      <w:r w:rsidR="006F5341" w:rsidRPr="00B32354">
        <w:rPr>
          <w:rFonts w:cstheme="minorHAnsi"/>
        </w:rPr>
        <w:t xml:space="preserve">advance </w:t>
      </w:r>
      <w:r>
        <w:rPr>
          <w:rFonts w:cstheme="minorHAnsi"/>
        </w:rPr>
        <w:t>Occupational Therapy</w:t>
      </w:r>
      <w:r w:rsidR="006F5341" w:rsidRPr="00B32354">
        <w:rPr>
          <w:rFonts w:cstheme="minorHAnsi"/>
        </w:rPr>
        <w:t xml:space="preserve"> in Tennessee through education, advocacy, communication, and legislative involvement </w:t>
      </w:r>
      <w:r>
        <w:rPr>
          <w:rFonts w:cstheme="minorHAnsi"/>
        </w:rPr>
        <w:t>to</w:t>
      </w:r>
      <w:r w:rsidR="006F5341" w:rsidRPr="00B32354">
        <w:rPr>
          <w:rFonts w:cstheme="minorHAnsi"/>
        </w:rPr>
        <w:t xml:space="preserve"> support </w:t>
      </w:r>
      <w:r w:rsidR="00EC06F1">
        <w:rPr>
          <w:rFonts w:cstheme="minorHAnsi"/>
        </w:rPr>
        <w:t xml:space="preserve">the provision of </w:t>
      </w:r>
      <w:r w:rsidR="00AF338B" w:rsidRPr="00B32354">
        <w:rPr>
          <w:rFonts w:cstheme="minorHAnsi"/>
        </w:rPr>
        <w:t>high-quality</w:t>
      </w:r>
      <w:r w:rsidR="006F5341" w:rsidRPr="00B32354">
        <w:rPr>
          <w:rFonts w:cstheme="minorHAnsi"/>
        </w:rPr>
        <w:t xml:space="preserve"> </w:t>
      </w:r>
      <w:r w:rsidR="00EC06F1">
        <w:rPr>
          <w:rFonts w:cstheme="minorHAnsi"/>
        </w:rPr>
        <w:t xml:space="preserve">occupational therapy </w:t>
      </w:r>
      <w:r w:rsidR="006F5341" w:rsidRPr="00B32354">
        <w:rPr>
          <w:rFonts w:cstheme="minorHAnsi"/>
        </w:rPr>
        <w:t xml:space="preserve">services and promote the benefits of our profession to consumers, </w:t>
      </w:r>
      <w:r w:rsidR="006F5341" w:rsidRPr="00AF338B">
        <w:rPr>
          <w:rFonts w:cstheme="minorHAnsi"/>
        </w:rPr>
        <w:t>stakeholders, and legislators</w:t>
      </w:r>
      <w:r w:rsidR="00242D65" w:rsidRPr="00AF338B">
        <w:rPr>
          <w:rFonts w:cstheme="minorHAnsi"/>
        </w:rPr>
        <w:t xml:space="preserve"> in Tennessee.</w:t>
      </w:r>
      <w:r w:rsidR="006F5341" w:rsidRPr="00AF338B">
        <w:rPr>
          <w:rFonts w:cstheme="minorHAnsi"/>
        </w:rPr>
        <w:t xml:space="preserve"> </w:t>
      </w:r>
      <w:r w:rsidR="00242D65" w:rsidRPr="00AF338B">
        <w:rPr>
          <w:rFonts w:cstheme="minorHAnsi"/>
        </w:rPr>
        <w:t>To fulfill this mission, TNOTA seeks to:</w:t>
      </w:r>
    </w:p>
    <w:p w14:paraId="213A0DF2" w14:textId="4792F20E" w:rsidR="00242D65" w:rsidRPr="00AF338B" w:rsidRDefault="00CA3F67" w:rsidP="00242D65">
      <w:pPr>
        <w:pStyle w:val="ListParagraph"/>
        <w:numPr>
          <w:ilvl w:val="1"/>
          <w:numId w:val="37"/>
        </w:numPr>
        <w:tabs>
          <w:tab w:val="left" w:pos="900"/>
        </w:tabs>
        <w:spacing w:after="0"/>
        <w:jc w:val="both"/>
        <w:rPr>
          <w:rFonts w:cstheme="minorHAnsi"/>
        </w:rPr>
      </w:pPr>
      <w:r w:rsidRPr="00AF338B">
        <w:rPr>
          <w:rFonts w:cstheme="minorHAnsi"/>
        </w:rPr>
        <w:t xml:space="preserve">Provide professional support to our members and advance the profession through communication, education, and advocacy. </w:t>
      </w:r>
    </w:p>
    <w:p w14:paraId="63B12BFC" w14:textId="146D2A30" w:rsidR="00CA3F67" w:rsidRPr="00AF338B" w:rsidRDefault="00CA3F67" w:rsidP="00242D65">
      <w:pPr>
        <w:pStyle w:val="ListParagraph"/>
        <w:numPr>
          <w:ilvl w:val="1"/>
          <w:numId w:val="37"/>
        </w:numPr>
        <w:tabs>
          <w:tab w:val="left" w:pos="900"/>
        </w:tabs>
        <w:spacing w:after="0"/>
        <w:jc w:val="both"/>
        <w:rPr>
          <w:rFonts w:cstheme="minorHAnsi"/>
        </w:rPr>
      </w:pPr>
      <w:r w:rsidRPr="00AF338B">
        <w:rPr>
          <w:rFonts w:cstheme="minorHAnsi"/>
        </w:rPr>
        <w:t>Understand and represent member interests and concerns</w:t>
      </w:r>
      <w:r w:rsidR="00AF338B" w:rsidRPr="00AF338B">
        <w:rPr>
          <w:rFonts w:cstheme="minorHAnsi"/>
        </w:rPr>
        <w:t>.</w:t>
      </w:r>
    </w:p>
    <w:p w14:paraId="4DA86CB3" w14:textId="6CA516EB" w:rsidR="00CA3F67" w:rsidRPr="00AF338B" w:rsidRDefault="00CA3F67" w:rsidP="00242D65">
      <w:pPr>
        <w:pStyle w:val="ListParagraph"/>
        <w:numPr>
          <w:ilvl w:val="1"/>
          <w:numId w:val="37"/>
        </w:numPr>
        <w:tabs>
          <w:tab w:val="left" w:pos="900"/>
        </w:tabs>
        <w:spacing w:after="0"/>
        <w:jc w:val="both"/>
        <w:rPr>
          <w:rFonts w:cstheme="minorHAnsi"/>
        </w:rPr>
      </w:pPr>
      <w:r w:rsidRPr="00AF338B">
        <w:rPr>
          <w:rFonts w:cstheme="minorHAnsi"/>
        </w:rPr>
        <w:t>Improve the quality of occupational therapy services in T</w:t>
      </w:r>
      <w:r w:rsidR="00AF338B" w:rsidRPr="00AF338B">
        <w:rPr>
          <w:rFonts w:cstheme="minorHAnsi"/>
        </w:rPr>
        <w:t xml:space="preserve">ennessee. </w:t>
      </w:r>
    </w:p>
    <w:p w14:paraId="157430CF" w14:textId="09002B08" w:rsidR="00CA3F67" w:rsidRPr="00AF338B" w:rsidRDefault="00CA3F67" w:rsidP="00242D65">
      <w:pPr>
        <w:pStyle w:val="ListParagraph"/>
        <w:numPr>
          <w:ilvl w:val="1"/>
          <w:numId w:val="37"/>
        </w:numPr>
        <w:tabs>
          <w:tab w:val="left" w:pos="900"/>
        </w:tabs>
        <w:spacing w:after="0"/>
        <w:jc w:val="both"/>
        <w:rPr>
          <w:rFonts w:cstheme="minorHAnsi"/>
        </w:rPr>
      </w:pPr>
      <w:r w:rsidRPr="00AF338B">
        <w:rPr>
          <w:rFonts w:cstheme="minorHAnsi"/>
        </w:rPr>
        <w:t>Enhance consumer health and wellbeing through promotion of best practices in occupational therapy</w:t>
      </w:r>
      <w:r w:rsidR="00AF338B" w:rsidRPr="00AF338B">
        <w:rPr>
          <w:rFonts w:cstheme="minorHAnsi"/>
        </w:rPr>
        <w:t xml:space="preserve"> in Tennessee.</w:t>
      </w:r>
    </w:p>
    <w:p w14:paraId="161AD828" w14:textId="77777777" w:rsidR="00AF338B" w:rsidRDefault="00AF338B" w:rsidP="00AF338B">
      <w:pPr>
        <w:pStyle w:val="ListParagraph"/>
        <w:numPr>
          <w:ilvl w:val="1"/>
          <w:numId w:val="37"/>
        </w:numPr>
        <w:tabs>
          <w:tab w:val="left" w:pos="900"/>
        </w:tabs>
        <w:spacing w:after="0"/>
        <w:jc w:val="both"/>
        <w:rPr>
          <w:rFonts w:cstheme="minorHAnsi"/>
        </w:rPr>
      </w:pPr>
      <w:r w:rsidRPr="00AF338B">
        <w:rPr>
          <w:rFonts w:cstheme="minorHAnsi"/>
        </w:rPr>
        <w:t xml:space="preserve">Represent occupational therapy to public and promote the benefits of our profession to consumers, stakeholders, and legislators in Tennessee. </w:t>
      </w:r>
    </w:p>
    <w:p w14:paraId="61931CE7" w14:textId="454A4B43" w:rsidR="0082758E" w:rsidRPr="00747FE0" w:rsidRDefault="0082758E" w:rsidP="0082758E">
      <w:pPr>
        <w:pStyle w:val="ListParagraph"/>
        <w:numPr>
          <w:ilvl w:val="0"/>
          <w:numId w:val="37"/>
        </w:numPr>
        <w:tabs>
          <w:tab w:val="left" w:pos="900"/>
        </w:tabs>
        <w:spacing w:after="0"/>
        <w:jc w:val="both"/>
        <w:rPr>
          <w:rFonts w:cstheme="minorHAnsi"/>
        </w:rPr>
      </w:pPr>
      <w:r>
        <w:rPr>
          <w:rFonts w:cstheme="minorHAnsi"/>
        </w:rPr>
        <w:t xml:space="preserve"> </w:t>
      </w:r>
      <w:r w:rsidRPr="00747FE0">
        <w:rPr>
          <w:rFonts w:cstheme="minorHAnsi"/>
          <w:b/>
          <w:bCs/>
        </w:rPr>
        <w:t>TNOTA Core Values- Strategic Focus Areas</w:t>
      </w:r>
      <w:r w:rsidRPr="00747FE0">
        <w:rPr>
          <w:rFonts w:cstheme="minorHAnsi"/>
        </w:rPr>
        <w:t>:</w:t>
      </w:r>
    </w:p>
    <w:p w14:paraId="0F633CB4" w14:textId="212DCE4A" w:rsidR="0082758E" w:rsidRDefault="0082758E" w:rsidP="0082758E">
      <w:pPr>
        <w:pStyle w:val="ListParagraph"/>
        <w:numPr>
          <w:ilvl w:val="3"/>
          <w:numId w:val="1"/>
        </w:numPr>
        <w:tabs>
          <w:tab w:val="left" w:pos="900"/>
        </w:tabs>
        <w:spacing w:after="0"/>
        <w:jc w:val="both"/>
        <w:rPr>
          <w:rFonts w:cstheme="minorHAnsi"/>
        </w:rPr>
      </w:pPr>
      <w:r w:rsidRPr="0027739D">
        <w:rPr>
          <w:rFonts w:cstheme="minorHAnsi"/>
          <w:b/>
          <w:bCs/>
        </w:rPr>
        <w:t>Education</w:t>
      </w:r>
      <w:r w:rsidR="004E407B" w:rsidRPr="0027739D">
        <w:rPr>
          <w:rFonts w:cstheme="minorHAnsi"/>
          <w:b/>
          <w:bCs/>
        </w:rPr>
        <w:t>-</w:t>
      </w:r>
      <w:r>
        <w:rPr>
          <w:rFonts w:cstheme="minorHAnsi"/>
        </w:rPr>
        <w:t xml:space="preserve"> TNOTA will offer high-</w:t>
      </w:r>
      <w:r w:rsidR="004E407B">
        <w:rPr>
          <w:rFonts w:cstheme="minorHAnsi"/>
        </w:rPr>
        <w:t>quality</w:t>
      </w:r>
      <w:r>
        <w:rPr>
          <w:rFonts w:cstheme="minorHAnsi"/>
        </w:rPr>
        <w:t xml:space="preserve"> </w:t>
      </w:r>
      <w:r w:rsidR="004E407B">
        <w:rPr>
          <w:rFonts w:cstheme="minorHAnsi"/>
        </w:rPr>
        <w:t>continuing</w:t>
      </w:r>
      <w:r>
        <w:rPr>
          <w:rFonts w:cstheme="minorHAnsi"/>
        </w:rPr>
        <w:t xml:space="preserve"> education to support best practice of </w:t>
      </w:r>
      <w:r w:rsidR="004E407B">
        <w:rPr>
          <w:rFonts w:cstheme="minorHAnsi"/>
        </w:rPr>
        <w:t>occupational</w:t>
      </w:r>
      <w:r>
        <w:rPr>
          <w:rFonts w:cstheme="minorHAnsi"/>
        </w:rPr>
        <w:t xml:space="preserve"> </w:t>
      </w:r>
      <w:r w:rsidR="004E407B">
        <w:rPr>
          <w:rFonts w:cstheme="minorHAnsi"/>
        </w:rPr>
        <w:t>therapy</w:t>
      </w:r>
      <w:r>
        <w:rPr>
          <w:rFonts w:cstheme="minorHAnsi"/>
        </w:rPr>
        <w:t xml:space="preserve"> in </w:t>
      </w:r>
      <w:r w:rsidR="004E407B">
        <w:rPr>
          <w:rFonts w:cstheme="minorHAnsi"/>
        </w:rPr>
        <w:t>Tennessee</w:t>
      </w:r>
      <w:r>
        <w:rPr>
          <w:rFonts w:cstheme="minorHAnsi"/>
        </w:rPr>
        <w:t xml:space="preserve">. </w:t>
      </w:r>
    </w:p>
    <w:p w14:paraId="6EAFAB30" w14:textId="70CA3E01" w:rsidR="0082758E" w:rsidRDefault="0082758E" w:rsidP="0082758E">
      <w:pPr>
        <w:pStyle w:val="ListParagraph"/>
        <w:numPr>
          <w:ilvl w:val="3"/>
          <w:numId w:val="1"/>
        </w:numPr>
        <w:tabs>
          <w:tab w:val="left" w:pos="900"/>
        </w:tabs>
        <w:spacing w:after="0"/>
        <w:jc w:val="both"/>
        <w:rPr>
          <w:rFonts w:cstheme="minorHAnsi"/>
        </w:rPr>
      </w:pPr>
      <w:r w:rsidRPr="0027739D">
        <w:rPr>
          <w:rFonts w:cstheme="minorHAnsi"/>
          <w:b/>
          <w:bCs/>
        </w:rPr>
        <w:t>Advocacy</w:t>
      </w:r>
      <w:r w:rsidR="004E407B" w:rsidRPr="0027739D">
        <w:rPr>
          <w:rFonts w:cstheme="minorHAnsi"/>
          <w:b/>
          <w:bCs/>
        </w:rPr>
        <w:t>-</w:t>
      </w:r>
      <w:r w:rsidR="004E407B">
        <w:rPr>
          <w:rFonts w:cstheme="minorHAnsi"/>
        </w:rPr>
        <w:t xml:space="preserve"> TNOTA will advocate for occupational therapy in Tennessee through legislative action and grassroots efforts. </w:t>
      </w:r>
    </w:p>
    <w:p w14:paraId="132C96F9" w14:textId="257FB7E7" w:rsidR="00747FE0" w:rsidRDefault="004E407B" w:rsidP="00747FE0">
      <w:pPr>
        <w:pStyle w:val="ListParagraph"/>
        <w:numPr>
          <w:ilvl w:val="3"/>
          <w:numId w:val="1"/>
        </w:numPr>
        <w:tabs>
          <w:tab w:val="left" w:pos="900"/>
        </w:tabs>
        <w:spacing w:after="0"/>
        <w:jc w:val="both"/>
        <w:rPr>
          <w:rFonts w:cstheme="minorHAnsi"/>
        </w:rPr>
      </w:pPr>
      <w:r w:rsidRPr="0027739D">
        <w:rPr>
          <w:rFonts w:cstheme="minorHAnsi"/>
          <w:b/>
          <w:bCs/>
        </w:rPr>
        <w:t>Communication-</w:t>
      </w:r>
      <w:r>
        <w:rPr>
          <w:rFonts w:cstheme="minorHAnsi"/>
        </w:rPr>
        <w:t xml:space="preserve"> TNOTA will communication regularly with members and stakeholders to represent the profession, share TNOTA actions and victories</w:t>
      </w:r>
      <w:r w:rsidR="00747FE0">
        <w:rPr>
          <w:rFonts w:cstheme="minorHAnsi"/>
        </w:rPr>
        <w:t xml:space="preserve">, and be a resource, authority, and public voice for OT in Tennessee. </w:t>
      </w:r>
    </w:p>
    <w:p w14:paraId="00BCB819" w14:textId="1F115075" w:rsidR="00C90964" w:rsidRDefault="00C90964" w:rsidP="00243E39">
      <w:pPr>
        <w:pStyle w:val="ListParagraph"/>
        <w:numPr>
          <w:ilvl w:val="4"/>
          <w:numId w:val="1"/>
        </w:numPr>
        <w:tabs>
          <w:tab w:val="left" w:pos="900"/>
        </w:tabs>
        <w:spacing w:after="0"/>
        <w:jc w:val="both"/>
        <w:rPr>
          <w:rFonts w:cstheme="minorHAnsi"/>
        </w:rPr>
      </w:pPr>
      <w:r w:rsidRPr="00243E39">
        <w:rPr>
          <w:rFonts w:cstheme="minorHAnsi"/>
        </w:rPr>
        <w:t xml:space="preserve">This includes not just dissemination of information, but actively listening to stakeholder concerns and feedback. </w:t>
      </w:r>
    </w:p>
    <w:p w14:paraId="4F4705F7" w14:textId="7F6E8235" w:rsidR="00243E39" w:rsidRDefault="00243E39" w:rsidP="00243E39">
      <w:pPr>
        <w:pStyle w:val="ListParagraph"/>
        <w:numPr>
          <w:ilvl w:val="3"/>
          <w:numId w:val="1"/>
        </w:numPr>
        <w:tabs>
          <w:tab w:val="left" w:pos="900"/>
        </w:tabs>
        <w:spacing w:after="0"/>
        <w:jc w:val="both"/>
        <w:rPr>
          <w:rFonts w:cstheme="minorHAnsi"/>
        </w:rPr>
      </w:pPr>
      <w:r w:rsidRPr="0027739D">
        <w:rPr>
          <w:rFonts w:cstheme="minorHAnsi"/>
          <w:b/>
          <w:bCs/>
        </w:rPr>
        <w:t xml:space="preserve">DEI &amp; Consumer wellbeing- </w:t>
      </w:r>
      <w:r>
        <w:rPr>
          <w:rFonts w:cstheme="minorHAnsi"/>
        </w:rPr>
        <w:t xml:space="preserve">TNOTA will understand diversity, equity, and inclusion issues in occupational therapy and advance efforts to make occupational therapy a more inclusive profession, in order to better represent our profession as a while and meet the needs of </w:t>
      </w:r>
      <w:r w:rsidR="0027739D">
        <w:rPr>
          <w:rFonts w:cstheme="minorHAnsi"/>
        </w:rPr>
        <w:t>consumers</w:t>
      </w:r>
      <w:r>
        <w:rPr>
          <w:rFonts w:cstheme="minorHAnsi"/>
        </w:rPr>
        <w:t xml:space="preserve">. </w:t>
      </w:r>
    </w:p>
    <w:p w14:paraId="175F2359" w14:textId="0BE2C8D7" w:rsidR="00243E39" w:rsidRDefault="0027739D" w:rsidP="00243E39">
      <w:pPr>
        <w:pStyle w:val="ListParagraph"/>
        <w:numPr>
          <w:ilvl w:val="3"/>
          <w:numId w:val="1"/>
        </w:numPr>
        <w:tabs>
          <w:tab w:val="left" w:pos="900"/>
        </w:tabs>
        <w:spacing w:after="0"/>
        <w:jc w:val="both"/>
        <w:rPr>
          <w:rFonts w:cstheme="minorHAnsi"/>
        </w:rPr>
      </w:pPr>
      <w:r w:rsidRPr="0027739D">
        <w:rPr>
          <w:rFonts w:cstheme="minorHAnsi"/>
          <w:b/>
          <w:bCs/>
        </w:rPr>
        <w:t>Build and sustain memberships-</w:t>
      </w:r>
      <w:r>
        <w:rPr>
          <w:rFonts w:cstheme="minorHAnsi"/>
        </w:rPr>
        <w:t xml:space="preserve"> TNOTA will continue to grow our numbers to increase influence in the public health sphere and improve members’ return on investment. </w:t>
      </w:r>
    </w:p>
    <w:p w14:paraId="1DDD0606" w14:textId="2EDF1D98" w:rsidR="0027739D" w:rsidRPr="00243E39" w:rsidRDefault="0027739D" w:rsidP="00243E39">
      <w:pPr>
        <w:pStyle w:val="ListParagraph"/>
        <w:numPr>
          <w:ilvl w:val="3"/>
          <w:numId w:val="1"/>
        </w:numPr>
        <w:tabs>
          <w:tab w:val="left" w:pos="900"/>
        </w:tabs>
        <w:spacing w:after="0"/>
        <w:jc w:val="both"/>
        <w:rPr>
          <w:rFonts w:cstheme="minorHAnsi"/>
        </w:rPr>
      </w:pPr>
      <w:r w:rsidRPr="0027739D">
        <w:rPr>
          <w:rFonts w:cstheme="minorHAnsi"/>
          <w:b/>
          <w:bCs/>
        </w:rPr>
        <w:lastRenderedPageBreak/>
        <w:t>Fiscal responsibility-</w:t>
      </w:r>
      <w:r>
        <w:rPr>
          <w:rFonts w:cstheme="minorHAnsi"/>
        </w:rPr>
        <w:t xml:space="preserve"> TNOTA will continue to maintain steady revenue streams, retain members, and wisely and ethically allocate association funds. </w:t>
      </w:r>
    </w:p>
    <w:p w14:paraId="217113E2" w14:textId="77777777" w:rsidR="00691F64" w:rsidRDefault="00691F64" w:rsidP="00B26F63">
      <w:pPr>
        <w:tabs>
          <w:tab w:val="left" w:pos="900"/>
        </w:tabs>
        <w:spacing w:after="0"/>
        <w:jc w:val="both"/>
        <w:rPr>
          <w:rFonts w:cstheme="minorHAnsi"/>
        </w:rPr>
      </w:pPr>
    </w:p>
    <w:p w14:paraId="0C7D6CD5" w14:textId="77777777" w:rsidR="00691F64" w:rsidRDefault="00691F64" w:rsidP="00691F64">
      <w:pPr>
        <w:tabs>
          <w:tab w:val="left" w:pos="900"/>
        </w:tabs>
        <w:spacing w:after="0"/>
        <w:jc w:val="both"/>
        <w:rPr>
          <w:rFonts w:cstheme="minorHAnsi"/>
          <w:b/>
          <w:bCs/>
        </w:rPr>
      </w:pPr>
      <w:r w:rsidRPr="003B5657">
        <w:rPr>
          <w:rFonts w:cstheme="minorHAnsi"/>
          <w:b/>
          <w:bCs/>
        </w:rPr>
        <w:t xml:space="preserve">Education- TNOTA will offer high-quality continuing education to support best practice of occupational therapy in Tennessee. </w:t>
      </w:r>
    </w:p>
    <w:p w14:paraId="06C50B4D" w14:textId="77777777" w:rsidR="0068734A" w:rsidRPr="003B5657" w:rsidRDefault="0068734A" w:rsidP="00691F64">
      <w:pPr>
        <w:tabs>
          <w:tab w:val="left" w:pos="900"/>
        </w:tabs>
        <w:spacing w:after="0"/>
        <w:jc w:val="both"/>
        <w:rPr>
          <w:rFonts w:cstheme="minorHAnsi"/>
          <w:b/>
          <w:bCs/>
        </w:rPr>
      </w:pPr>
    </w:p>
    <w:p w14:paraId="6AD4EEC0" w14:textId="224083D5" w:rsidR="00476EC2" w:rsidRPr="003B5657" w:rsidRDefault="00476EC2" w:rsidP="003B5657">
      <w:pPr>
        <w:pStyle w:val="ListParagraph"/>
        <w:numPr>
          <w:ilvl w:val="0"/>
          <w:numId w:val="38"/>
        </w:numPr>
        <w:tabs>
          <w:tab w:val="left" w:pos="900"/>
        </w:tabs>
        <w:spacing w:after="0"/>
        <w:jc w:val="both"/>
        <w:rPr>
          <w:rFonts w:cstheme="minorHAnsi"/>
        </w:rPr>
      </w:pPr>
      <w:r w:rsidRPr="003B5657">
        <w:rPr>
          <w:rFonts w:cstheme="minorHAnsi"/>
        </w:rPr>
        <w:t xml:space="preserve">Celebrations: </w:t>
      </w:r>
    </w:p>
    <w:p w14:paraId="03878DDB" w14:textId="19208B59" w:rsidR="00476EC2" w:rsidRDefault="007F29C3" w:rsidP="00B26F63">
      <w:pPr>
        <w:pStyle w:val="ListParagraph"/>
        <w:numPr>
          <w:ilvl w:val="0"/>
          <w:numId w:val="3"/>
        </w:numPr>
        <w:tabs>
          <w:tab w:val="left" w:pos="900"/>
        </w:tabs>
        <w:spacing w:after="0"/>
        <w:jc w:val="both"/>
        <w:rPr>
          <w:rFonts w:cstheme="minorHAnsi"/>
        </w:rPr>
      </w:pPr>
      <w:r w:rsidRPr="00CE1F3C">
        <w:rPr>
          <w:rFonts w:cstheme="minorHAnsi"/>
        </w:rPr>
        <w:t xml:space="preserve">Continued AspireOT partnership and </w:t>
      </w:r>
      <w:r w:rsidR="00812E37" w:rsidRPr="00CE1F3C">
        <w:rPr>
          <w:rFonts w:cstheme="minorHAnsi"/>
        </w:rPr>
        <w:t xml:space="preserve">continued to provide </w:t>
      </w:r>
      <w:r w:rsidR="0090528C" w:rsidRPr="00CE1F3C">
        <w:rPr>
          <w:rFonts w:cstheme="minorHAnsi"/>
        </w:rPr>
        <w:t>high-quality</w:t>
      </w:r>
      <w:r w:rsidRPr="00CE1F3C">
        <w:rPr>
          <w:rFonts w:cstheme="minorHAnsi"/>
        </w:rPr>
        <w:t xml:space="preserve"> CE</w:t>
      </w:r>
      <w:r w:rsidR="00BE0641">
        <w:rPr>
          <w:rFonts w:cstheme="minorHAnsi"/>
        </w:rPr>
        <w:t>.</w:t>
      </w:r>
    </w:p>
    <w:p w14:paraId="5A0A8E5D" w14:textId="108E8AAF" w:rsidR="000822F9" w:rsidRDefault="000822F9" w:rsidP="000822F9">
      <w:pPr>
        <w:pStyle w:val="ListParagraph"/>
        <w:numPr>
          <w:ilvl w:val="1"/>
          <w:numId w:val="3"/>
        </w:numPr>
        <w:tabs>
          <w:tab w:val="left" w:pos="900"/>
        </w:tabs>
        <w:spacing w:after="0"/>
        <w:jc w:val="both"/>
        <w:rPr>
          <w:rFonts w:cstheme="minorHAnsi"/>
        </w:rPr>
      </w:pPr>
      <w:r>
        <w:rPr>
          <w:rFonts w:cstheme="minorHAnsi"/>
        </w:rPr>
        <w:t>20 courses in 2022</w:t>
      </w:r>
      <w:r w:rsidR="00BE0641">
        <w:rPr>
          <w:rFonts w:cstheme="minorHAnsi"/>
        </w:rPr>
        <w:t>.</w:t>
      </w:r>
    </w:p>
    <w:p w14:paraId="66368873" w14:textId="476B1BA3" w:rsidR="00605627" w:rsidRDefault="00605627" w:rsidP="000822F9">
      <w:pPr>
        <w:pStyle w:val="ListParagraph"/>
        <w:numPr>
          <w:ilvl w:val="1"/>
          <w:numId w:val="3"/>
        </w:numPr>
        <w:tabs>
          <w:tab w:val="left" w:pos="900"/>
        </w:tabs>
        <w:spacing w:after="0"/>
        <w:jc w:val="both"/>
        <w:rPr>
          <w:rFonts w:cstheme="minorHAnsi"/>
        </w:rPr>
      </w:pPr>
      <w:r>
        <w:rPr>
          <w:rFonts w:cstheme="minorHAnsi"/>
        </w:rPr>
        <w:t>59 total courses in library, 64 active courses with enrollments in 2022</w:t>
      </w:r>
      <w:r w:rsidR="00BE0641">
        <w:rPr>
          <w:rFonts w:cstheme="minorHAnsi"/>
        </w:rPr>
        <w:t>.</w:t>
      </w:r>
    </w:p>
    <w:p w14:paraId="0ED6BE4B" w14:textId="731021AA" w:rsidR="00605627" w:rsidRDefault="00605627" w:rsidP="000822F9">
      <w:pPr>
        <w:pStyle w:val="ListParagraph"/>
        <w:numPr>
          <w:ilvl w:val="1"/>
          <w:numId w:val="3"/>
        </w:numPr>
        <w:tabs>
          <w:tab w:val="left" w:pos="900"/>
        </w:tabs>
        <w:spacing w:after="0"/>
        <w:jc w:val="both"/>
        <w:rPr>
          <w:rFonts w:cstheme="minorHAnsi"/>
        </w:rPr>
      </w:pPr>
      <w:r>
        <w:rPr>
          <w:rFonts w:cstheme="minorHAnsi"/>
        </w:rPr>
        <w:t>Biggest money makers were E&amp;J, QPR, NDT, Stroke course, mental health, behavioral activation</w:t>
      </w:r>
      <w:r w:rsidR="00BE0641">
        <w:rPr>
          <w:rFonts w:cstheme="minorHAnsi"/>
        </w:rPr>
        <w:t>.</w:t>
      </w:r>
    </w:p>
    <w:p w14:paraId="51249EBB" w14:textId="01280482" w:rsidR="00605627" w:rsidRDefault="00605627" w:rsidP="000822F9">
      <w:pPr>
        <w:pStyle w:val="ListParagraph"/>
        <w:numPr>
          <w:ilvl w:val="1"/>
          <w:numId w:val="3"/>
        </w:numPr>
        <w:tabs>
          <w:tab w:val="left" w:pos="900"/>
        </w:tabs>
        <w:spacing w:after="0"/>
        <w:jc w:val="both"/>
        <w:rPr>
          <w:rFonts w:cstheme="minorHAnsi"/>
        </w:rPr>
      </w:pPr>
      <w:r>
        <w:rPr>
          <w:rFonts w:cstheme="minorHAnsi"/>
        </w:rPr>
        <w:t xml:space="preserve">Total $2,307 </w:t>
      </w:r>
      <w:r w:rsidR="00A51AB7">
        <w:rPr>
          <w:rFonts w:cstheme="minorHAnsi"/>
        </w:rPr>
        <w:t>of</w:t>
      </w:r>
      <w:r>
        <w:rPr>
          <w:rFonts w:cstheme="minorHAnsi"/>
        </w:rPr>
        <w:t xml:space="preserve"> revenue for 2022</w:t>
      </w:r>
      <w:r w:rsidR="00BE0641">
        <w:rPr>
          <w:rFonts w:cstheme="minorHAnsi"/>
        </w:rPr>
        <w:t>.</w:t>
      </w:r>
    </w:p>
    <w:p w14:paraId="38538F23" w14:textId="182D7ABF" w:rsidR="00605627" w:rsidRDefault="00FB5B3B" w:rsidP="000822F9">
      <w:pPr>
        <w:pStyle w:val="ListParagraph"/>
        <w:numPr>
          <w:ilvl w:val="1"/>
          <w:numId w:val="3"/>
        </w:numPr>
        <w:tabs>
          <w:tab w:val="left" w:pos="900"/>
        </w:tabs>
        <w:spacing w:after="0"/>
        <w:jc w:val="both"/>
        <w:rPr>
          <w:rFonts w:cstheme="minorHAnsi"/>
        </w:rPr>
      </w:pPr>
      <w:r>
        <w:rPr>
          <w:rFonts w:cstheme="minorHAnsi"/>
        </w:rPr>
        <w:t>Archived</w:t>
      </w:r>
      <w:r w:rsidR="00605627">
        <w:rPr>
          <w:rFonts w:cstheme="minorHAnsi"/>
        </w:rPr>
        <w:t xml:space="preserve"> courses continue to bring in small amounts of revenue</w:t>
      </w:r>
      <w:r w:rsidR="00BE0641">
        <w:rPr>
          <w:rFonts w:cstheme="minorHAnsi"/>
        </w:rPr>
        <w:t>.</w:t>
      </w:r>
    </w:p>
    <w:p w14:paraId="1807B38F" w14:textId="7B7A092B" w:rsidR="00605627" w:rsidRDefault="00FB5B3B" w:rsidP="000822F9">
      <w:pPr>
        <w:pStyle w:val="ListParagraph"/>
        <w:numPr>
          <w:ilvl w:val="1"/>
          <w:numId w:val="3"/>
        </w:numPr>
        <w:tabs>
          <w:tab w:val="left" w:pos="900"/>
        </w:tabs>
        <w:spacing w:after="0"/>
        <w:jc w:val="both"/>
        <w:rPr>
          <w:rFonts w:cstheme="minorHAnsi"/>
        </w:rPr>
      </w:pPr>
      <w:r>
        <w:rPr>
          <w:rFonts w:cstheme="minorHAnsi"/>
        </w:rPr>
        <w:t>1756 total enrollments in courses in 2022</w:t>
      </w:r>
      <w:r w:rsidR="00BE0641">
        <w:rPr>
          <w:rFonts w:cstheme="minorHAnsi"/>
        </w:rPr>
        <w:t>.</w:t>
      </w:r>
    </w:p>
    <w:p w14:paraId="14117AED" w14:textId="13BEC237" w:rsidR="00FB5B3B" w:rsidRDefault="00FB5B3B" w:rsidP="00FB5B3B">
      <w:pPr>
        <w:pStyle w:val="ListParagraph"/>
        <w:numPr>
          <w:ilvl w:val="2"/>
          <w:numId w:val="3"/>
        </w:numPr>
        <w:tabs>
          <w:tab w:val="left" w:pos="900"/>
        </w:tabs>
        <w:spacing w:after="0"/>
        <w:jc w:val="both"/>
        <w:rPr>
          <w:rFonts w:cstheme="minorHAnsi"/>
        </w:rPr>
      </w:pPr>
      <w:r>
        <w:rPr>
          <w:rFonts w:cstheme="minorHAnsi"/>
        </w:rPr>
        <w:t>165 paid enrollments</w:t>
      </w:r>
      <w:r w:rsidR="00BE0641">
        <w:rPr>
          <w:rFonts w:cstheme="minorHAnsi"/>
        </w:rPr>
        <w:t>.</w:t>
      </w:r>
    </w:p>
    <w:p w14:paraId="6F5AA5BA" w14:textId="23CA9ECC" w:rsidR="00FB5B3B" w:rsidRPr="00FB5B3B" w:rsidRDefault="00FB5B3B" w:rsidP="00FB5B3B">
      <w:pPr>
        <w:pStyle w:val="ListParagraph"/>
        <w:numPr>
          <w:ilvl w:val="2"/>
          <w:numId w:val="3"/>
        </w:numPr>
        <w:tabs>
          <w:tab w:val="left" w:pos="900"/>
        </w:tabs>
        <w:spacing w:after="0"/>
        <w:jc w:val="both"/>
        <w:rPr>
          <w:rFonts w:cstheme="minorHAnsi"/>
        </w:rPr>
      </w:pPr>
      <w:r>
        <w:rPr>
          <w:rFonts w:cstheme="minorHAnsi"/>
        </w:rPr>
        <w:t>Roughly $1.50 per enrollment in revenue, $36 per course</w:t>
      </w:r>
      <w:r w:rsidR="00BE0641">
        <w:rPr>
          <w:rFonts w:cstheme="minorHAnsi"/>
        </w:rPr>
        <w:t>.</w:t>
      </w:r>
    </w:p>
    <w:p w14:paraId="3F0143C7" w14:textId="2F3AAE6F" w:rsidR="00750AD1" w:rsidRDefault="0074003F" w:rsidP="003B5657">
      <w:pPr>
        <w:pStyle w:val="ListParagraph"/>
        <w:numPr>
          <w:ilvl w:val="0"/>
          <w:numId w:val="3"/>
        </w:numPr>
        <w:tabs>
          <w:tab w:val="left" w:pos="900"/>
        </w:tabs>
        <w:spacing w:after="0"/>
        <w:jc w:val="both"/>
        <w:rPr>
          <w:rFonts w:cstheme="minorHAnsi"/>
        </w:rPr>
      </w:pPr>
      <w:r>
        <w:rPr>
          <w:rFonts w:cstheme="minorHAnsi"/>
        </w:rPr>
        <w:t>Membership-specific CE course</w:t>
      </w:r>
      <w:r w:rsidR="00BE0641">
        <w:rPr>
          <w:rFonts w:cstheme="minorHAnsi"/>
        </w:rPr>
        <w:t>.</w:t>
      </w:r>
    </w:p>
    <w:p w14:paraId="1014766F" w14:textId="7942A63F" w:rsidR="0074003F" w:rsidRDefault="0074003F" w:rsidP="003B5657">
      <w:pPr>
        <w:pStyle w:val="ListParagraph"/>
        <w:numPr>
          <w:ilvl w:val="0"/>
          <w:numId w:val="3"/>
        </w:numPr>
        <w:tabs>
          <w:tab w:val="left" w:pos="900"/>
        </w:tabs>
        <w:spacing w:after="0"/>
        <w:jc w:val="both"/>
        <w:rPr>
          <w:rFonts w:cstheme="minorHAnsi"/>
        </w:rPr>
      </w:pPr>
      <w:r>
        <w:rPr>
          <w:rFonts w:cstheme="minorHAnsi"/>
        </w:rPr>
        <w:t>1 free OT month course (roadmap to changing practice act)</w:t>
      </w:r>
      <w:r w:rsidR="00BE0641">
        <w:rPr>
          <w:rFonts w:cstheme="minorHAnsi"/>
        </w:rPr>
        <w:t>.</w:t>
      </w:r>
    </w:p>
    <w:p w14:paraId="196ED379" w14:textId="0CF0BB7F" w:rsidR="0074003F" w:rsidRDefault="0074003F" w:rsidP="003B5657">
      <w:pPr>
        <w:pStyle w:val="ListParagraph"/>
        <w:numPr>
          <w:ilvl w:val="0"/>
          <w:numId w:val="3"/>
        </w:numPr>
        <w:tabs>
          <w:tab w:val="left" w:pos="900"/>
        </w:tabs>
        <w:spacing w:after="0"/>
        <w:jc w:val="both"/>
        <w:rPr>
          <w:rFonts w:cstheme="minorHAnsi"/>
        </w:rPr>
      </w:pPr>
      <w:r>
        <w:rPr>
          <w:rFonts w:cstheme="minorHAnsi"/>
        </w:rPr>
        <w:t>5 outside CE courses approved</w:t>
      </w:r>
      <w:r w:rsidR="00BE0641">
        <w:rPr>
          <w:rFonts w:cstheme="minorHAnsi"/>
        </w:rPr>
        <w:t>.</w:t>
      </w:r>
    </w:p>
    <w:p w14:paraId="0CD7220B" w14:textId="6824069A" w:rsidR="0068734A" w:rsidRDefault="0074003F" w:rsidP="00A0425B">
      <w:pPr>
        <w:pStyle w:val="ListParagraph"/>
        <w:numPr>
          <w:ilvl w:val="0"/>
          <w:numId w:val="3"/>
        </w:numPr>
        <w:tabs>
          <w:tab w:val="left" w:pos="900"/>
        </w:tabs>
        <w:spacing w:after="0"/>
        <w:jc w:val="both"/>
        <w:rPr>
          <w:rFonts w:cstheme="minorHAnsi"/>
        </w:rPr>
      </w:pPr>
      <w:r>
        <w:rPr>
          <w:rFonts w:cstheme="minorHAnsi"/>
        </w:rPr>
        <w:t>Successful conference</w:t>
      </w:r>
      <w:r w:rsidR="00BE0641">
        <w:rPr>
          <w:rFonts w:cstheme="minorHAnsi"/>
        </w:rPr>
        <w:t>.</w:t>
      </w:r>
    </w:p>
    <w:p w14:paraId="26167D6C" w14:textId="77777777" w:rsidR="00A0425B" w:rsidRPr="00A0425B" w:rsidRDefault="00A0425B" w:rsidP="00A0425B">
      <w:pPr>
        <w:pStyle w:val="ListParagraph"/>
        <w:tabs>
          <w:tab w:val="left" w:pos="900"/>
        </w:tabs>
        <w:spacing w:after="0"/>
        <w:ind w:left="1440"/>
        <w:jc w:val="both"/>
        <w:rPr>
          <w:rFonts w:cstheme="minorHAnsi"/>
        </w:rPr>
      </w:pPr>
    </w:p>
    <w:p w14:paraId="5AA439AB" w14:textId="647E082E" w:rsidR="00750AD1" w:rsidRPr="00CE1F3C" w:rsidRDefault="00750AD1" w:rsidP="003B5657">
      <w:pPr>
        <w:pStyle w:val="ListParagraph"/>
        <w:numPr>
          <w:ilvl w:val="0"/>
          <w:numId w:val="38"/>
        </w:numPr>
        <w:tabs>
          <w:tab w:val="left" w:pos="900"/>
        </w:tabs>
        <w:spacing w:after="0"/>
        <w:jc w:val="both"/>
        <w:rPr>
          <w:rFonts w:cstheme="minorHAnsi"/>
        </w:rPr>
      </w:pPr>
      <w:r w:rsidRPr="00CE1F3C">
        <w:rPr>
          <w:rFonts w:cstheme="minorHAnsi"/>
        </w:rPr>
        <w:t>Goals:</w:t>
      </w:r>
    </w:p>
    <w:p w14:paraId="357564AA" w14:textId="2887E637" w:rsidR="00750AD1" w:rsidRPr="00CE1F3C" w:rsidRDefault="00750AD1" w:rsidP="00B26F63">
      <w:pPr>
        <w:pStyle w:val="ListParagraph"/>
        <w:numPr>
          <w:ilvl w:val="0"/>
          <w:numId w:val="2"/>
        </w:numPr>
        <w:tabs>
          <w:tab w:val="left" w:pos="900"/>
        </w:tabs>
        <w:spacing w:after="0"/>
        <w:jc w:val="both"/>
        <w:rPr>
          <w:rFonts w:cstheme="minorHAnsi"/>
        </w:rPr>
      </w:pPr>
      <w:r w:rsidRPr="00CE1F3C">
        <w:rPr>
          <w:rFonts w:cstheme="minorHAnsi"/>
        </w:rPr>
        <w:t xml:space="preserve">Continue to expand course offerings including suicide prevention and E&amp;J at least </w:t>
      </w:r>
      <w:r w:rsidR="00647F6C" w:rsidRPr="00CE1F3C">
        <w:rPr>
          <w:rFonts w:cstheme="minorHAnsi"/>
        </w:rPr>
        <w:t>three</w:t>
      </w:r>
      <w:r w:rsidRPr="00CE1F3C">
        <w:rPr>
          <w:rFonts w:cstheme="minorHAnsi"/>
        </w:rPr>
        <w:t xml:space="preserve"> times a year. </w:t>
      </w:r>
    </w:p>
    <w:p w14:paraId="676C13AE" w14:textId="39DC3DF7" w:rsidR="00750AD1" w:rsidRPr="00CE1F3C" w:rsidRDefault="00750AD1" w:rsidP="00B26F63">
      <w:pPr>
        <w:pStyle w:val="ListParagraph"/>
        <w:numPr>
          <w:ilvl w:val="0"/>
          <w:numId w:val="2"/>
        </w:numPr>
        <w:tabs>
          <w:tab w:val="left" w:pos="900"/>
        </w:tabs>
        <w:spacing w:after="0"/>
        <w:jc w:val="both"/>
        <w:rPr>
          <w:rFonts w:cstheme="minorHAnsi"/>
        </w:rPr>
      </w:pPr>
      <w:r w:rsidRPr="00CE1F3C">
        <w:rPr>
          <w:rFonts w:cstheme="minorHAnsi"/>
        </w:rPr>
        <w:t>Have some CE courses created that highlight the benefits of TNOTA membership</w:t>
      </w:r>
      <w:r w:rsidR="007F29C3" w:rsidRPr="00CE1F3C">
        <w:rPr>
          <w:rFonts w:cstheme="minorHAnsi"/>
        </w:rPr>
        <w:t>,</w:t>
      </w:r>
      <w:r w:rsidRPr="00CE1F3C">
        <w:rPr>
          <w:rFonts w:cstheme="minorHAnsi"/>
        </w:rPr>
        <w:t xml:space="preserve"> </w:t>
      </w:r>
      <w:r w:rsidR="007F29C3" w:rsidRPr="00CE1F3C">
        <w:rPr>
          <w:rFonts w:cstheme="minorHAnsi"/>
        </w:rPr>
        <w:t>m</w:t>
      </w:r>
      <w:r w:rsidRPr="00CE1F3C">
        <w:rPr>
          <w:rFonts w:cstheme="minorHAnsi"/>
        </w:rPr>
        <w:t>arketing to</w:t>
      </w:r>
      <w:r w:rsidR="00F050A6" w:rsidRPr="00CE1F3C">
        <w:rPr>
          <w:rFonts w:cstheme="minorHAnsi"/>
        </w:rPr>
        <w:t xml:space="preserve"> members and non-members</w:t>
      </w:r>
      <w:r w:rsidR="00B342A0">
        <w:rPr>
          <w:rFonts w:cstheme="minorHAnsi"/>
        </w:rPr>
        <w:t xml:space="preserve"> (state of the association)</w:t>
      </w:r>
      <w:r w:rsidRPr="00CE1F3C">
        <w:rPr>
          <w:rFonts w:cstheme="minorHAnsi"/>
        </w:rPr>
        <w:t>. Help to continue to build our numbers and show people all the benefits of membership.</w:t>
      </w:r>
    </w:p>
    <w:p w14:paraId="69E9D8DC" w14:textId="5C5A4DDA" w:rsidR="00750AD1" w:rsidRPr="00CE1F3C" w:rsidRDefault="00F050A6" w:rsidP="00B26F63">
      <w:pPr>
        <w:pStyle w:val="ListParagraph"/>
        <w:numPr>
          <w:ilvl w:val="0"/>
          <w:numId w:val="2"/>
        </w:numPr>
        <w:tabs>
          <w:tab w:val="left" w:pos="900"/>
        </w:tabs>
        <w:spacing w:after="0"/>
        <w:jc w:val="both"/>
        <w:rPr>
          <w:rFonts w:cstheme="minorHAnsi"/>
        </w:rPr>
      </w:pPr>
      <w:r w:rsidRPr="00CE1F3C">
        <w:rPr>
          <w:rFonts w:cstheme="minorHAnsi"/>
        </w:rPr>
        <w:t xml:space="preserve">Host minimum </w:t>
      </w:r>
      <w:r w:rsidR="00647F6C" w:rsidRPr="00CE1F3C">
        <w:rPr>
          <w:rFonts w:cstheme="minorHAnsi"/>
        </w:rPr>
        <w:t>three</w:t>
      </w:r>
      <w:r w:rsidRPr="00CE1F3C">
        <w:rPr>
          <w:rFonts w:cstheme="minorHAnsi"/>
        </w:rPr>
        <w:t xml:space="preserve"> standalone workshops</w:t>
      </w:r>
      <w:r w:rsidR="004302F2">
        <w:rPr>
          <w:rFonts w:cstheme="minorHAnsi"/>
        </w:rPr>
        <w:t>.</w:t>
      </w:r>
    </w:p>
    <w:p w14:paraId="73A6F6D6" w14:textId="6F788110" w:rsidR="00750AD1" w:rsidRPr="00CE1F3C" w:rsidRDefault="000310B0" w:rsidP="00B26F63">
      <w:pPr>
        <w:pStyle w:val="ListParagraph"/>
        <w:numPr>
          <w:ilvl w:val="0"/>
          <w:numId w:val="2"/>
        </w:numPr>
        <w:tabs>
          <w:tab w:val="left" w:pos="900"/>
        </w:tabs>
        <w:spacing w:after="0"/>
        <w:jc w:val="both"/>
        <w:rPr>
          <w:rFonts w:cstheme="minorHAnsi"/>
        </w:rPr>
      </w:pPr>
      <w:r>
        <w:rPr>
          <w:rFonts w:cstheme="minorHAnsi"/>
        </w:rPr>
        <w:t>Expand content areas for CE offering (i.e., pediatric, neuro, etc.)</w:t>
      </w:r>
      <w:r w:rsidR="00222148">
        <w:rPr>
          <w:rFonts w:cstheme="minorHAnsi"/>
        </w:rPr>
        <w:t>.</w:t>
      </w:r>
    </w:p>
    <w:p w14:paraId="52046809" w14:textId="2A1A6059" w:rsidR="00F050A6" w:rsidRPr="00CE1F3C" w:rsidRDefault="00750AD1" w:rsidP="00B26F63">
      <w:pPr>
        <w:pStyle w:val="ListParagraph"/>
        <w:numPr>
          <w:ilvl w:val="0"/>
          <w:numId w:val="2"/>
        </w:numPr>
        <w:tabs>
          <w:tab w:val="left" w:pos="900"/>
        </w:tabs>
        <w:spacing w:after="0"/>
        <w:jc w:val="both"/>
        <w:rPr>
          <w:rFonts w:cstheme="minorHAnsi"/>
        </w:rPr>
      </w:pPr>
      <w:r w:rsidRPr="00CE1F3C">
        <w:rPr>
          <w:rFonts w:cstheme="minorHAnsi"/>
        </w:rPr>
        <w:t xml:space="preserve">Promote </w:t>
      </w:r>
      <w:r w:rsidR="00F050A6" w:rsidRPr="00CE1F3C">
        <w:rPr>
          <w:rFonts w:cstheme="minorHAnsi"/>
        </w:rPr>
        <w:t xml:space="preserve">TNOTA Annual Conference. </w:t>
      </w:r>
      <w:r w:rsidR="002A68C6" w:rsidRPr="00CE1F3C">
        <w:rPr>
          <w:rFonts w:cstheme="minorHAnsi"/>
        </w:rPr>
        <w:t xml:space="preserve">Will </w:t>
      </w:r>
      <w:r w:rsidR="00812E37" w:rsidRPr="00CE1F3C">
        <w:rPr>
          <w:rFonts w:cstheme="minorHAnsi"/>
        </w:rPr>
        <w:t>attempt to set up</w:t>
      </w:r>
      <w:r w:rsidR="00C3112B">
        <w:rPr>
          <w:rFonts w:cstheme="minorHAnsi"/>
        </w:rPr>
        <w:t xml:space="preserve"> </w:t>
      </w:r>
      <w:r w:rsidR="002A68C6" w:rsidRPr="00CE1F3C">
        <w:rPr>
          <w:rFonts w:cstheme="minorHAnsi"/>
        </w:rPr>
        <w:t>conference location and dates a year in advance. (</w:t>
      </w:r>
      <w:r w:rsidR="00C3112B">
        <w:rPr>
          <w:rFonts w:cstheme="minorHAnsi"/>
        </w:rPr>
        <w:t>2023 in Chattanooga, 2024 in Nashville</w:t>
      </w:r>
      <w:r w:rsidR="002A68C6" w:rsidRPr="00CE1F3C">
        <w:rPr>
          <w:rFonts w:cstheme="minorHAnsi"/>
        </w:rPr>
        <w:t>)</w:t>
      </w:r>
      <w:r w:rsidR="00647F6C" w:rsidRPr="00CE1F3C">
        <w:rPr>
          <w:rFonts w:cstheme="minorHAnsi"/>
        </w:rPr>
        <w:t xml:space="preserve">. </w:t>
      </w:r>
    </w:p>
    <w:p w14:paraId="4C787D0D" w14:textId="078C4564" w:rsidR="003C6A58" w:rsidRPr="00CE1F3C" w:rsidRDefault="003C6A58" w:rsidP="00B26F63">
      <w:pPr>
        <w:pStyle w:val="ListParagraph"/>
        <w:numPr>
          <w:ilvl w:val="0"/>
          <w:numId w:val="2"/>
        </w:numPr>
        <w:tabs>
          <w:tab w:val="left" w:pos="900"/>
        </w:tabs>
        <w:spacing w:after="0"/>
        <w:jc w:val="both"/>
        <w:rPr>
          <w:rFonts w:cstheme="minorHAnsi"/>
        </w:rPr>
      </w:pPr>
      <w:r w:rsidRPr="00CE1F3C">
        <w:rPr>
          <w:rFonts w:cstheme="minorHAnsi"/>
        </w:rPr>
        <w:t>We can continue to explore options for blended, virtual, and in</w:t>
      </w:r>
      <w:r w:rsidR="002A765D">
        <w:rPr>
          <w:rFonts w:cstheme="minorHAnsi"/>
        </w:rPr>
        <w:t>-</w:t>
      </w:r>
      <w:r w:rsidRPr="00CE1F3C">
        <w:rPr>
          <w:rFonts w:cstheme="minorHAnsi"/>
        </w:rPr>
        <w:t>person conference. Whether that is live streaming conference sessions or recording the session and host on AspireOT platform.</w:t>
      </w:r>
    </w:p>
    <w:p w14:paraId="57849762" w14:textId="2B4ECCCB" w:rsidR="003C6A58" w:rsidRPr="00CE1F3C" w:rsidRDefault="003C6A58" w:rsidP="00B26F63">
      <w:pPr>
        <w:pStyle w:val="ListParagraph"/>
        <w:numPr>
          <w:ilvl w:val="0"/>
          <w:numId w:val="2"/>
        </w:numPr>
        <w:tabs>
          <w:tab w:val="left" w:pos="900"/>
        </w:tabs>
        <w:spacing w:after="0"/>
        <w:jc w:val="both"/>
        <w:rPr>
          <w:rFonts w:cstheme="minorHAnsi"/>
        </w:rPr>
      </w:pPr>
      <w:r w:rsidRPr="00CE1F3C">
        <w:rPr>
          <w:rFonts w:cstheme="minorHAnsi"/>
        </w:rPr>
        <w:t xml:space="preserve">Maintain engagement and district events. </w:t>
      </w:r>
      <w:r w:rsidR="002A68C6" w:rsidRPr="00CE1F3C">
        <w:rPr>
          <w:rFonts w:cstheme="minorHAnsi"/>
        </w:rPr>
        <w:t xml:space="preserve">Return to networking and service/outreach events within districts as circumstances allow. </w:t>
      </w:r>
    </w:p>
    <w:p w14:paraId="31A2B741" w14:textId="064D10F0" w:rsidR="002A68C6" w:rsidRPr="00CE1F3C" w:rsidRDefault="002A68C6" w:rsidP="00B26F63">
      <w:pPr>
        <w:pStyle w:val="ListParagraph"/>
        <w:numPr>
          <w:ilvl w:val="0"/>
          <w:numId w:val="2"/>
        </w:numPr>
        <w:tabs>
          <w:tab w:val="left" w:pos="900"/>
        </w:tabs>
        <w:spacing w:after="0"/>
        <w:jc w:val="both"/>
        <w:rPr>
          <w:rFonts w:cstheme="minorHAnsi"/>
        </w:rPr>
      </w:pPr>
      <w:r w:rsidRPr="00CE1F3C">
        <w:rPr>
          <w:rFonts w:cstheme="minorHAnsi"/>
        </w:rPr>
        <w:t xml:space="preserve">Launch </w:t>
      </w:r>
      <w:r w:rsidR="00267E28">
        <w:rPr>
          <w:rFonts w:cstheme="minorHAnsi"/>
        </w:rPr>
        <w:t>and promote CE Approval System</w:t>
      </w:r>
      <w:r w:rsidR="00FD1641">
        <w:rPr>
          <w:rFonts w:cstheme="minorHAnsi"/>
        </w:rPr>
        <w:t>.</w:t>
      </w:r>
      <w:r w:rsidRPr="00CE1F3C">
        <w:rPr>
          <w:rFonts w:cstheme="minorHAnsi"/>
        </w:rPr>
        <w:t xml:space="preserve"> </w:t>
      </w:r>
    </w:p>
    <w:p w14:paraId="0F6D7C5F" w14:textId="5DAC046D" w:rsidR="00401660" w:rsidRDefault="00401660" w:rsidP="00B26F63">
      <w:pPr>
        <w:pStyle w:val="ListParagraph"/>
        <w:numPr>
          <w:ilvl w:val="0"/>
          <w:numId w:val="2"/>
        </w:numPr>
        <w:tabs>
          <w:tab w:val="left" w:pos="900"/>
        </w:tabs>
        <w:spacing w:after="0"/>
        <w:jc w:val="both"/>
        <w:rPr>
          <w:rFonts w:cstheme="minorHAnsi"/>
        </w:rPr>
      </w:pPr>
      <w:r w:rsidRPr="00CE1F3C">
        <w:rPr>
          <w:rFonts w:cstheme="minorHAnsi"/>
        </w:rPr>
        <w:t xml:space="preserve">Would like to add a minimum of </w:t>
      </w:r>
      <w:r w:rsidR="00647F6C" w:rsidRPr="00CE1F3C">
        <w:rPr>
          <w:rFonts w:cstheme="minorHAnsi"/>
        </w:rPr>
        <w:t>two</w:t>
      </w:r>
      <w:r w:rsidRPr="00CE1F3C">
        <w:rPr>
          <w:rFonts w:cstheme="minorHAnsi"/>
        </w:rPr>
        <w:t xml:space="preserve"> people to the Continuing Ed </w:t>
      </w:r>
      <w:r w:rsidR="00772A0D" w:rsidRPr="00CE1F3C">
        <w:rPr>
          <w:rFonts w:cstheme="minorHAnsi"/>
        </w:rPr>
        <w:t xml:space="preserve">review </w:t>
      </w:r>
      <w:r w:rsidRPr="00CE1F3C">
        <w:rPr>
          <w:rFonts w:cstheme="minorHAnsi"/>
        </w:rPr>
        <w:t>committee</w:t>
      </w:r>
      <w:r w:rsidR="001F131A" w:rsidRPr="00CE1F3C">
        <w:rPr>
          <w:rFonts w:cstheme="minorHAnsi"/>
        </w:rPr>
        <w:t>.</w:t>
      </w:r>
    </w:p>
    <w:p w14:paraId="1BA25B99" w14:textId="309AEF33" w:rsidR="004D46E3" w:rsidRDefault="0089738B" w:rsidP="00BB5BCC">
      <w:pPr>
        <w:pStyle w:val="ListParagraph"/>
        <w:numPr>
          <w:ilvl w:val="0"/>
          <w:numId w:val="2"/>
        </w:numPr>
        <w:tabs>
          <w:tab w:val="left" w:pos="900"/>
        </w:tabs>
        <w:spacing w:after="0"/>
        <w:jc w:val="both"/>
        <w:rPr>
          <w:rFonts w:cstheme="minorHAnsi"/>
        </w:rPr>
      </w:pPr>
      <w:r>
        <w:rPr>
          <w:rFonts w:cstheme="minorHAnsi"/>
        </w:rPr>
        <w:t>Expand Communities of Practice</w:t>
      </w:r>
      <w:r w:rsidR="004D46E3">
        <w:rPr>
          <w:rFonts w:cstheme="minorHAnsi"/>
        </w:rPr>
        <w:t xml:space="preserve"> through workshops, CE courses, handouts. </w:t>
      </w:r>
      <w:r w:rsidR="004D46E3" w:rsidRPr="00BB5BCC">
        <w:rPr>
          <w:rFonts w:cstheme="minorHAnsi"/>
        </w:rPr>
        <w:t xml:space="preserve">Expand and revise to 2 new CoPs. </w:t>
      </w:r>
      <w:r w:rsidR="00864978">
        <w:rPr>
          <w:rFonts w:cstheme="minorHAnsi"/>
        </w:rPr>
        <w:t xml:space="preserve">Possibly </w:t>
      </w:r>
      <w:r w:rsidR="004C3484">
        <w:rPr>
          <w:rFonts w:cstheme="minorHAnsi"/>
        </w:rPr>
        <w:t xml:space="preserve">having an in-person CoP workshop. </w:t>
      </w:r>
    </w:p>
    <w:p w14:paraId="7F93A3E7" w14:textId="7CFC3D18" w:rsidR="00864978" w:rsidRPr="00864978" w:rsidRDefault="00864978" w:rsidP="00BB5BCC">
      <w:pPr>
        <w:pStyle w:val="ListParagraph"/>
        <w:numPr>
          <w:ilvl w:val="0"/>
          <w:numId w:val="2"/>
        </w:numPr>
        <w:tabs>
          <w:tab w:val="left" w:pos="900"/>
        </w:tabs>
        <w:spacing w:after="0"/>
        <w:jc w:val="both"/>
        <w:rPr>
          <w:rFonts w:cstheme="minorHAnsi"/>
        </w:rPr>
      </w:pPr>
      <w:r w:rsidRPr="00864978">
        <w:rPr>
          <w:rFonts w:cstheme="minorHAnsi"/>
        </w:rPr>
        <w:t>Provide non-TNOTA CE Resources on</w:t>
      </w:r>
      <w:r>
        <w:rPr>
          <w:rFonts w:cstheme="minorHAnsi"/>
        </w:rPr>
        <w:t xml:space="preserve"> specific topics</w:t>
      </w:r>
      <w:r w:rsidR="00222148">
        <w:rPr>
          <w:rFonts w:cstheme="minorHAnsi"/>
        </w:rPr>
        <w:t>.</w:t>
      </w:r>
    </w:p>
    <w:p w14:paraId="5771CC48" w14:textId="5763FC9B" w:rsidR="00B26F63" w:rsidRPr="00864978" w:rsidRDefault="00B26F63" w:rsidP="00B26F63">
      <w:pPr>
        <w:tabs>
          <w:tab w:val="left" w:pos="900"/>
        </w:tabs>
        <w:spacing w:after="0"/>
        <w:rPr>
          <w:rFonts w:cstheme="minorHAnsi"/>
        </w:rPr>
      </w:pPr>
    </w:p>
    <w:p w14:paraId="65DFD886" w14:textId="371D2A61" w:rsidR="00B26F63" w:rsidRDefault="003B5657" w:rsidP="00B26F63">
      <w:pPr>
        <w:tabs>
          <w:tab w:val="left" w:pos="900"/>
        </w:tabs>
        <w:spacing w:after="0"/>
        <w:jc w:val="both"/>
        <w:rPr>
          <w:rFonts w:cstheme="minorHAnsi"/>
          <w:b/>
          <w:bCs/>
        </w:rPr>
      </w:pPr>
      <w:r w:rsidRPr="003B5657">
        <w:rPr>
          <w:rFonts w:cstheme="minorHAnsi"/>
          <w:b/>
          <w:bCs/>
        </w:rPr>
        <w:lastRenderedPageBreak/>
        <w:t xml:space="preserve">Advocacy- TNOTA will advocate for occupational therapy in Tennessee through legislative action and grassroots efforts. </w:t>
      </w:r>
    </w:p>
    <w:p w14:paraId="5AB0F68C" w14:textId="77777777" w:rsidR="0068734A" w:rsidRPr="003B5657" w:rsidRDefault="0068734A" w:rsidP="00B26F63">
      <w:pPr>
        <w:tabs>
          <w:tab w:val="left" w:pos="900"/>
        </w:tabs>
        <w:spacing w:after="0"/>
        <w:jc w:val="both"/>
        <w:rPr>
          <w:rFonts w:cstheme="minorHAnsi"/>
          <w:b/>
          <w:bCs/>
        </w:rPr>
      </w:pPr>
    </w:p>
    <w:p w14:paraId="53F18B59" w14:textId="7B76A11E" w:rsidR="001F131A" w:rsidRPr="003B5657" w:rsidRDefault="001F131A" w:rsidP="003B5657">
      <w:pPr>
        <w:pStyle w:val="ListParagraph"/>
        <w:numPr>
          <w:ilvl w:val="0"/>
          <w:numId w:val="38"/>
        </w:numPr>
        <w:tabs>
          <w:tab w:val="left" w:pos="900"/>
        </w:tabs>
        <w:spacing w:after="0"/>
        <w:jc w:val="both"/>
        <w:rPr>
          <w:rFonts w:cstheme="minorHAnsi"/>
        </w:rPr>
      </w:pPr>
      <w:r w:rsidRPr="003B5657">
        <w:rPr>
          <w:rFonts w:cstheme="minorHAnsi"/>
        </w:rPr>
        <w:t>Celebrations:</w:t>
      </w:r>
    </w:p>
    <w:p w14:paraId="1CDCD9F2" w14:textId="73C0AC57" w:rsidR="00B26F63" w:rsidRDefault="004C3484" w:rsidP="003B5657">
      <w:pPr>
        <w:pStyle w:val="ListParagraph"/>
        <w:numPr>
          <w:ilvl w:val="0"/>
          <w:numId w:val="4"/>
        </w:numPr>
        <w:tabs>
          <w:tab w:val="left" w:pos="900"/>
        </w:tabs>
        <w:spacing w:after="0"/>
        <w:jc w:val="both"/>
        <w:rPr>
          <w:rFonts w:cstheme="minorHAnsi"/>
        </w:rPr>
      </w:pPr>
      <w:r>
        <w:rPr>
          <w:rFonts w:cstheme="minorHAnsi"/>
        </w:rPr>
        <w:t xml:space="preserve">Dry needling, </w:t>
      </w:r>
      <w:r w:rsidR="00817406">
        <w:rPr>
          <w:rFonts w:cstheme="minorHAnsi"/>
        </w:rPr>
        <w:t>treatment diagnoses, telehealth reimbursement passed</w:t>
      </w:r>
      <w:r w:rsidR="00222148">
        <w:rPr>
          <w:rFonts w:cstheme="minorHAnsi"/>
        </w:rPr>
        <w:t>.</w:t>
      </w:r>
    </w:p>
    <w:p w14:paraId="09A27672" w14:textId="41A071BA" w:rsidR="00817406" w:rsidRDefault="00817406" w:rsidP="003B5657">
      <w:pPr>
        <w:pStyle w:val="ListParagraph"/>
        <w:numPr>
          <w:ilvl w:val="0"/>
          <w:numId w:val="4"/>
        </w:numPr>
        <w:tabs>
          <w:tab w:val="left" w:pos="900"/>
        </w:tabs>
        <w:spacing w:after="0"/>
        <w:jc w:val="both"/>
        <w:rPr>
          <w:rFonts w:cstheme="minorHAnsi"/>
        </w:rPr>
      </w:pPr>
      <w:r>
        <w:rPr>
          <w:rFonts w:cstheme="minorHAnsi"/>
        </w:rPr>
        <w:t>Continue collab with ST and PT, chiropractors, acupuncturists</w:t>
      </w:r>
      <w:r w:rsidR="00222148">
        <w:rPr>
          <w:rFonts w:cstheme="minorHAnsi"/>
        </w:rPr>
        <w:t>.</w:t>
      </w:r>
    </w:p>
    <w:p w14:paraId="6D624024" w14:textId="55AFB02F" w:rsidR="00817406" w:rsidRDefault="00817406" w:rsidP="003B5657">
      <w:pPr>
        <w:pStyle w:val="ListParagraph"/>
        <w:numPr>
          <w:ilvl w:val="0"/>
          <w:numId w:val="4"/>
        </w:numPr>
        <w:tabs>
          <w:tab w:val="left" w:pos="900"/>
        </w:tabs>
        <w:spacing w:after="0"/>
        <w:jc w:val="both"/>
        <w:rPr>
          <w:rFonts w:cstheme="minorHAnsi"/>
        </w:rPr>
      </w:pPr>
      <w:r>
        <w:rPr>
          <w:rFonts w:cstheme="minorHAnsi"/>
        </w:rPr>
        <w:t>Practice act task force – proposed rule changes sent to licensure board</w:t>
      </w:r>
      <w:r w:rsidR="00222148">
        <w:rPr>
          <w:rFonts w:cstheme="minorHAnsi"/>
        </w:rPr>
        <w:t>.</w:t>
      </w:r>
      <w:r w:rsidR="00862CDE">
        <w:rPr>
          <w:rFonts w:cstheme="minorHAnsi"/>
        </w:rPr>
        <w:t xml:space="preserve"> </w:t>
      </w:r>
      <w:r w:rsidR="002E204F">
        <w:rPr>
          <w:rFonts w:cstheme="minorHAnsi"/>
        </w:rPr>
        <w:t xml:space="preserve">The board will have a rule making hearing in February 2023. </w:t>
      </w:r>
    </w:p>
    <w:p w14:paraId="38F40785" w14:textId="3E80A616" w:rsidR="00817406" w:rsidRDefault="00817406" w:rsidP="003B5657">
      <w:pPr>
        <w:pStyle w:val="ListParagraph"/>
        <w:numPr>
          <w:ilvl w:val="0"/>
          <w:numId w:val="4"/>
        </w:numPr>
        <w:tabs>
          <w:tab w:val="left" w:pos="900"/>
        </w:tabs>
        <w:spacing w:after="0"/>
        <w:jc w:val="both"/>
        <w:rPr>
          <w:rFonts w:cstheme="minorHAnsi"/>
        </w:rPr>
      </w:pPr>
      <w:r>
        <w:rPr>
          <w:rFonts w:cstheme="minorHAnsi"/>
        </w:rPr>
        <w:t>Legislative corner and advocacy section of website regularly updated</w:t>
      </w:r>
      <w:r w:rsidR="00222148">
        <w:rPr>
          <w:rFonts w:cstheme="minorHAnsi"/>
        </w:rPr>
        <w:t>.</w:t>
      </w:r>
    </w:p>
    <w:p w14:paraId="6092AD89" w14:textId="4E14F928" w:rsidR="0068734A" w:rsidRDefault="00817406" w:rsidP="00A0425B">
      <w:pPr>
        <w:pStyle w:val="ListParagraph"/>
        <w:numPr>
          <w:ilvl w:val="0"/>
          <w:numId w:val="4"/>
        </w:numPr>
        <w:tabs>
          <w:tab w:val="left" w:pos="900"/>
        </w:tabs>
        <w:spacing w:after="0"/>
        <w:jc w:val="both"/>
        <w:rPr>
          <w:rFonts w:cstheme="minorHAnsi"/>
        </w:rPr>
      </w:pPr>
      <w:r>
        <w:rPr>
          <w:rFonts w:cstheme="minorHAnsi"/>
        </w:rPr>
        <w:t>Improved collaboration with licensure board</w:t>
      </w:r>
      <w:r w:rsidR="00222148">
        <w:rPr>
          <w:rFonts w:cstheme="minorHAnsi"/>
        </w:rPr>
        <w:t>.</w:t>
      </w:r>
    </w:p>
    <w:p w14:paraId="0622D443" w14:textId="77777777" w:rsidR="00A0425B" w:rsidRPr="00A0425B" w:rsidRDefault="00A0425B" w:rsidP="00A0425B">
      <w:pPr>
        <w:pStyle w:val="ListParagraph"/>
        <w:tabs>
          <w:tab w:val="left" w:pos="900"/>
        </w:tabs>
        <w:spacing w:after="0"/>
        <w:ind w:left="1440"/>
        <w:jc w:val="both"/>
        <w:rPr>
          <w:rFonts w:cstheme="minorHAnsi"/>
        </w:rPr>
      </w:pPr>
    </w:p>
    <w:p w14:paraId="087C1DB2" w14:textId="7DBDE5A0" w:rsidR="008370C0" w:rsidRPr="003B5657" w:rsidRDefault="008370C0" w:rsidP="003B5657">
      <w:pPr>
        <w:pStyle w:val="ListParagraph"/>
        <w:numPr>
          <w:ilvl w:val="0"/>
          <w:numId w:val="38"/>
        </w:numPr>
        <w:tabs>
          <w:tab w:val="left" w:pos="900"/>
        </w:tabs>
        <w:spacing w:after="0"/>
        <w:jc w:val="both"/>
        <w:rPr>
          <w:rFonts w:cstheme="minorHAnsi"/>
        </w:rPr>
      </w:pPr>
      <w:r w:rsidRPr="003B5657">
        <w:rPr>
          <w:rFonts w:cstheme="minorHAnsi"/>
        </w:rPr>
        <w:t>Goals:</w:t>
      </w:r>
    </w:p>
    <w:p w14:paraId="42BB57C1" w14:textId="4F511BA8" w:rsidR="008370C0" w:rsidRPr="00CE1F3C" w:rsidRDefault="008370C0" w:rsidP="00B26F63">
      <w:pPr>
        <w:pStyle w:val="ListParagraph"/>
        <w:numPr>
          <w:ilvl w:val="0"/>
          <w:numId w:val="5"/>
        </w:numPr>
        <w:tabs>
          <w:tab w:val="left" w:pos="900"/>
        </w:tabs>
        <w:spacing w:after="0"/>
        <w:jc w:val="both"/>
        <w:rPr>
          <w:rFonts w:cstheme="minorHAnsi"/>
        </w:rPr>
      </w:pPr>
      <w:r w:rsidRPr="00CE1F3C">
        <w:rPr>
          <w:rFonts w:cstheme="minorHAnsi"/>
        </w:rPr>
        <w:t>Build capacity of our members for advocacy</w:t>
      </w:r>
      <w:r w:rsidR="00F92448" w:rsidRPr="00CE1F3C">
        <w:rPr>
          <w:rFonts w:cstheme="minorHAnsi"/>
        </w:rPr>
        <w:t>.</w:t>
      </w:r>
    </w:p>
    <w:p w14:paraId="09E35787" w14:textId="64FA2EA6" w:rsidR="008370C0" w:rsidRPr="00CE1F3C" w:rsidRDefault="008370C0" w:rsidP="00B26F63">
      <w:pPr>
        <w:pStyle w:val="ListParagraph"/>
        <w:numPr>
          <w:ilvl w:val="0"/>
          <w:numId w:val="5"/>
        </w:numPr>
        <w:tabs>
          <w:tab w:val="left" w:pos="900"/>
        </w:tabs>
        <w:spacing w:after="0"/>
        <w:jc w:val="both"/>
        <w:rPr>
          <w:rFonts w:cstheme="minorHAnsi"/>
        </w:rPr>
      </w:pPr>
      <w:r w:rsidRPr="00CE1F3C">
        <w:rPr>
          <w:rFonts w:cstheme="minorHAnsi"/>
        </w:rPr>
        <w:t xml:space="preserve">Build succession plan for the advocacy committee </w:t>
      </w:r>
      <w:r w:rsidR="003508FB" w:rsidRPr="00CE1F3C">
        <w:rPr>
          <w:rFonts w:cstheme="minorHAnsi"/>
        </w:rPr>
        <w:t>and add minimum three members.</w:t>
      </w:r>
    </w:p>
    <w:p w14:paraId="490ED9DC" w14:textId="3312F3C2" w:rsidR="00F92448" w:rsidRPr="00CE1F3C" w:rsidRDefault="00F92448" w:rsidP="00B26F63">
      <w:pPr>
        <w:pStyle w:val="ListParagraph"/>
        <w:numPr>
          <w:ilvl w:val="0"/>
          <w:numId w:val="5"/>
        </w:numPr>
        <w:tabs>
          <w:tab w:val="left" w:pos="900"/>
        </w:tabs>
        <w:spacing w:after="0"/>
        <w:jc w:val="both"/>
        <w:rPr>
          <w:rFonts w:cstheme="minorHAnsi"/>
        </w:rPr>
      </w:pPr>
      <w:r w:rsidRPr="00CE1F3C">
        <w:rPr>
          <w:rFonts w:cstheme="minorHAnsi"/>
        </w:rPr>
        <w:t>Identify emerging healthcare issues and develop strategies for talking</w:t>
      </w:r>
      <w:r w:rsidR="0063515A" w:rsidRPr="00CE1F3C">
        <w:rPr>
          <w:rFonts w:cstheme="minorHAnsi"/>
        </w:rPr>
        <w:t xml:space="preserve"> about</w:t>
      </w:r>
      <w:r w:rsidRPr="00CE1F3C">
        <w:rPr>
          <w:rFonts w:cstheme="minorHAnsi"/>
        </w:rPr>
        <w:t xml:space="preserve"> these in TN. Develop member talking points and fact sheets. </w:t>
      </w:r>
    </w:p>
    <w:p w14:paraId="3DA4DCB5" w14:textId="643F01EF" w:rsidR="00F92448" w:rsidRDefault="00F92448" w:rsidP="00B26F63">
      <w:pPr>
        <w:pStyle w:val="ListParagraph"/>
        <w:numPr>
          <w:ilvl w:val="0"/>
          <w:numId w:val="5"/>
        </w:numPr>
        <w:tabs>
          <w:tab w:val="left" w:pos="900"/>
        </w:tabs>
        <w:spacing w:after="0"/>
        <w:jc w:val="both"/>
        <w:rPr>
          <w:rFonts w:cstheme="minorHAnsi"/>
        </w:rPr>
      </w:pPr>
      <w:r w:rsidRPr="00CE1F3C">
        <w:rPr>
          <w:rFonts w:cstheme="minorHAnsi"/>
        </w:rPr>
        <w:t>Host a “how to” advocacy or networking</w:t>
      </w:r>
      <w:r w:rsidR="003508FB" w:rsidRPr="00CE1F3C">
        <w:rPr>
          <w:rFonts w:cstheme="minorHAnsi"/>
        </w:rPr>
        <w:t>/CE</w:t>
      </w:r>
      <w:r w:rsidRPr="00CE1F3C">
        <w:rPr>
          <w:rFonts w:cstheme="minorHAnsi"/>
        </w:rPr>
        <w:t xml:space="preserve"> event</w:t>
      </w:r>
      <w:r w:rsidR="003508FB" w:rsidRPr="00CE1F3C">
        <w:rPr>
          <w:rFonts w:cstheme="minorHAnsi"/>
        </w:rPr>
        <w:t>.</w:t>
      </w:r>
    </w:p>
    <w:p w14:paraId="44457F7C" w14:textId="181C3AD7" w:rsidR="00D23852" w:rsidRDefault="00D23852" w:rsidP="00B26F63">
      <w:pPr>
        <w:pStyle w:val="ListParagraph"/>
        <w:numPr>
          <w:ilvl w:val="0"/>
          <w:numId w:val="5"/>
        </w:numPr>
        <w:tabs>
          <w:tab w:val="left" w:pos="900"/>
        </w:tabs>
        <w:spacing w:after="0"/>
        <w:jc w:val="both"/>
        <w:rPr>
          <w:rFonts w:cstheme="minorHAnsi"/>
        </w:rPr>
      </w:pPr>
      <w:r>
        <w:rPr>
          <w:rFonts w:cstheme="minorHAnsi"/>
        </w:rPr>
        <w:t>Improve member awareness of current advocacy issues.</w:t>
      </w:r>
    </w:p>
    <w:p w14:paraId="08008C8A" w14:textId="11CCCC63" w:rsidR="00D23852" w:rsidRPr="00CE1F3C" w:rsidRDefault="00D23852" w:rsidP="00B26F63">
      <w:pPr>
        <w:pStyle w:val="ListParagraph"/>
        <w:numPr>
          <w:ilvl w:val="0"/>
          <w:numId w:val="5"/>
        </w:numPr>
        <w:tabs>
          <w:tab w:val="left" w:pos="900"/>
        </w:tabs>
        <w:spacing w:after="0"/>
        <w:jc w:val="both"/>
        <w:rPr>
          <w:rFonts w:cstheme="minorHAnsi"/>
        </w:rPr>
      </w:pPr>
      <w:r>
        <w:rPr>
          <w:rFonts w:cstheme="minorHAnsi"/>
        </w:rPr>
        <w:t>Organize Day on the Hill.</w:t>
      </w:r>
    </w:p>
    <w:p w14:paraId="29DAF0B5" w14:textId="7EB188CE" w:rsidR="00F92448" w:rsidRDefault="00F92448" w:rsidP="00B26F63">
      <w:pPr>
        <w:pStyle w:val="ListParagraph"/>
        <w:numPr>
          <w:ilvl w:val="0"/>
          <w:numId w:val="5"/>
        </w:numPr>
        <w:tabs>
          <w:tab w:val="left" w:pos="900"/>
        </w:tabs>
        <w:spacing w:after="0"/>
        <w:jc w:val="both"/>
        <w:rPr>
          <w:rFonts w:cstheme="minorHAnsi"/>
        </w:rPr>
      </w:pPr>
      <w:r w:rsidRPr="00CE1F3C">
        <w:rPr>
          <w:rFonts w:cstheme="minorHAnsi"/>
        </w:rPr>
        <w:t>Continue to represent our association legislatively.</w:t>
      </w:r>
    </w:p>
    <w:p w14:paraId="6B5E0BE7" w14:textId="10800735" w:rsidR="00D23852" w:rsidRPr="00CE1F3C" w:rsidRDefault="00BE0641" w:rsidP="00B26F63">
      <w:pPr>
        <w:pStyle w:val="ListParagraph"/>
        <w:numPr>
          <w:ilvl w:val="0"/>
          <w:numId w:val="5"/>
        </w:numPr>
        <w:tabs>
          <w:tab w:val="left" w:pos="900"/>
        </w:tabs>
        <w:spacing w:after="0"/>
        <w:jc w:val="both"/>
        <w:rPr>
          <w:rFonts w:cstheme="minorHAnsi"/>
        </w:rPr>
      </w:pPr>
      <w:r>
        <w:rPr>
          <w:rFonts w:cstheme="minorHAnsi"/>
        </w:rPr>
        <w:t xml:space="preserve">Continue to advocate for an update information on telehealth reimbursement and access. </w:t>
      </w:r>
    </w:p>
    <w:p w14:paraId="44C53C81" w14:textId="6C55C70C" w:rsidR="003508FB" w:rsidRPr="00CE1F3C" w:rsidRDefault="003508FB" w:rsidP="00B26F63">
      <w:pPr>
        <w:pStyle w:val="ListParagraph"/>
        <w:numPr>
          <w:ilvl w:val="0"/>
          <w:numId w:val="5"/>
        </w:numPr>
        <w:tabs>
          <w:tab w:val="left" w:pos="900"/>
        </w:tabs>
        <w:spacing w:after="0"/>
        <w:jc w:val="both"/>
        <w:rPr>
          <w:rFonts w:cstheme="minorHAnsi"/>
        </w:rPr>
      </w:pPr>
      <w:r w:rsidRPr="00CE1F3C">
        <w:rPr>
          <w:rFonts w:cstheme="minorHAnsi"/>
        </w:rPr>
        <w:t xml:space="preserve">Monitor status of OT licensure compact nationally. </w:t>
      </w:r>
    </w:p>
    <w:p w14:paraId="31C211A5" w14:textId="666A5A8C" w:rsidR="003508FB" w:rsidRPr="00CE1F3C" w:rsidRDefault="003508FB" w:rsidP="00B26F63">
      <w:pPr>
        <w:pStyle w:val="ListParagraph"/>
        <w:numPr>
          <w:ilvl w:val="0"/>
          <w:numId w:val="5"/>
        </w:numPr>
        <w:tabs>
          <w:tab w:val="left" w:pos="900"/>
        </w:tabs>
        <w:spacing w:after="0"/>
        <w:jc w:val="both"/>
        <w:rPr>
          <w:rFonts w:cstheme="minorHAnsi"/>
        </w:rPr>
      </w:pPr>
      <w:r w:rsidRPr="00CE1F3C">
        <w:rPr>
          <w:rFonts w:cstheme="minorHAnsi"/>
        </w:rPr>
        <w:t xml:space="preserve">Continue to </w:t>
      </w:r>
      <w:r w:rsidR="00647F6C" w:rsidRPr="00CE1F3C">
        <w:rPr>
          <w:rFonts w:cstheme="minorHAnsi"/>
        </w:rPr>
        <w:t>collaborate</w:t>
      </w:r>
      <w:r w:rsidRPr="00CE1F3C">
        <w:rPr>
          <w:rFonts w:cstheme="minorHAnsi"/>
        </w:rPr>
        <w:t xml:space="preserve"> with legislative sponsors to pass </w:t>
      </w:r>
      <w:r w:rsidR="00BE0641">
        <w:rPr>
          <w:rFonts w:cstheme="minorHAnsi"/>
        </w:rPr>
        <w:t>p</w:t>
      </w:r>
      <w:r w:rsidRPr="00CE1F3C">
        <w:rPr>
          <w:rFonts w:cstheme="minorHAnsi"/>
        </w:rPr>
        <w:t xml:space="preserve">ractice </w:t>
      </w:r>
      <w:r w:rsidR="00BE0641">
        <w:rPr>
          <w:rFonts w:cstheme="minorHAnsi"/>
        </w:rPr>
        <w:t>a</w:t>
      </w:r>
      <w:r w:rsidRPr="00CE1F3C">
        <w:rPr>
          <w:rFonts w:cstheme="minorHAnsi"/>
        </w:rPr>
        <w:t xml:space="preserve">ct amendment </w:t>
      </w:r>
      <w:r w:rsidR="003208A8" w:rsidRPr="00CE1F3C">
        <w:rPr>
          <w:rFonts w:cstheme="minorHAnsi"/>
        </w:rPr>
        <w:t xml:space="preserve">for telehealth, dry needling, </w:t>
      </w:r>
      <w:r w:rsidR="00415299" w:rsidRPr="00CE1F3C">
        <w:rPr>
          <w:rFonts w:cstheme="minorHAnsi"/>
        </w:rPr>
        <w:t xml:space="preserve">and </w:t>
      </w:r>
      <w:r w:rsidR="003208A8" w:rsidRPr="00CE1F3C">
        <w:rPr>
          <w:rFonts w:cstheme="minorHAnsi"/>
        </w:rPr>
        <w:t xml:space="preserve">OTD experiential component. </w:t>
      </w:r>
    </w:p>
    <w:p w14:paraId="245F126E" w14:textId="0EB397E8" w:rsidR="00F92448" w:rsidRPr="00CE1F3C" w:rsidRDefault="003208A8" w:rsidP="00B26F63">
      <w:pPr>
        <w:pStyle w:val="ListParagraph"/>
        <w:numPr>
          <w:ilvl w:val="0"/>
          <w:numId w:val="5"/>
        </w:numPr>
        <w:tabs>
          <w:tab w:val="left" w:pos="900"/>
        </w:tabs>
        <w:spacing w:after="0"/>
        <w:jc w:val="both"/>
        <w:rPr>
          <w:rFonts w:cstheme="minorHAnsi"/>
        </w:rPr>
      </w:pPr>
      <w:r w:rsidRPr="00CE1F3C">
        <w:rPr>
          <w:rFonts w:cstheme="minorHAnsi"/>
        </w:rPr>
        <w:t xml:space="preserve">Introduce and adopt updated rules and regulations for OT. </w:t>
      </w:r>
    </w:p>
    <w:p w14:paraId="1AD76185" w14:textId="17BC09A8" w:rsidR="003208A8" w:rsidRPr="00CE1F3C" w:rsidRDefault="003208A8" w:rsidP="00B26F63">
      <w:pPr>
        <w:pStyle w:val="ListParagraph"/>
        <w:numPr>
          <w:ilvl w:val="0"/>
          <w:numId w:val="5"/>
        </w:numPr>
        <w:tabs>
          <w:tab w:val="left" w:pos="900"/>
        </w:tabs>
        <w:spacing w:after="0"/>
        <w:jc w:val="both"/>
        <w:rPr>
          <w:rFonts w:cstheme="minorHAnsi"/>
        </w:rPr>
      </w:pPr>
      <w:r w:rsidRPr="00CE1F3C">
        <w:rPr>
          <w:rFonts w:cstheme="minorHAnsi"/>
        </w:rPr>
        <w:t xml:space="preserve">Continue to build relationships with legislators. </w:t>
      </w:r>
    </w:p>
    <w:p w14:paraId="601EE7FC" w14:textId="77777777" w:rsidR="00B26F63" w:rsidRPr="00CE1F3C" w:rsidRDefault="00B26F63" w:rsidP="00B26F63">
      <w:pPr>
        <w:tabs>
          <w:tab w:val="left" w:pos="900"/>
        </w:tabs>
        <w:spacing w:after="0"/>
        <w:jc w:val="both"/>
        <w:rPr>
          <w:rFonts w:cstheme="minorHAnsi"/>
        </w:rPr>
      </w:pPr>
    </w:p>
    <w:p w14:paraId="4974C425" w14:textId="2C680D86" w:rsidR="00B26F63" w:rsidRDefault="00310F02" w:rsidP="00310F02">
      <w:pPr>
        <w:tabs>
          <w:tab w:val="left" w:pos="900"/>
        </w:tabs>
        <w:spacing w:after="0"/>
        <w:jc w:val="both"/>
        <w:rPr>
          <w:rFonts w:cstheme="minorHAnsi"/>
          <w:b/>
          <w:bCs/>
        </w:rPr>
      </w:pPr>
      <w:r w:rsidRPr="00310F02">
        <w:rPr>
          <w:rFonts w:cstheme="minorHAnsi"/>
          <w:b/>
          <w:bCs/>
        </w:rPr>
        <w:t xml:space="preserve">Communication- TNOTA will communication regularly with members and stakeholders to represent the profession, share TNOTA actions and victories, and be a resource, authority, and public voice for OT in Tennessee. This includes not just dissemination of information, but actively listening to stakeholder concerns and feedback. </w:t>
      </w:r>
    </w:p>
    <w:p w14:paraId="1AACE2EC" w14:textId="77777777" w:rsidR="0068734A" w:rsidRPr="00310F02" w:rsidRDefault="0068734A" w:rsidP="00310F02">
      <w:pPr>
        <w:tabs>
          <w:tab w:val="left" w:pos="900"/>
        </w:tabs>
        <w:spacing w:after="0"/>
        <w:jc w:val="both"/>
        <w:rPr>
          <w:rFonts w:cstheme="minorHAnsi"/>
          <w:b/>
          <w:bCs/>
        </w:rPr>
      </w:pPr>
    </w:p>
    <w:p w14:paraId="03969E64" w14:textId="13483951" w:rsidR="00C521DA" w:rsidRPr="00310F02" w:rsidRDefault="00C521DA" w:rsidP="00310F02">
      <w:pPr>
        <w:pStyle w:val="ListParagraph"/>
        <w:numPr>
          <w:ilvl w:val="0"/>
          <w:numId w:val="38"/>
        </w:numPr>
        <w:tabs>
          <w:tab w:val="left" w:pos="900"/>
        </w:tabs>
        <w:spacing w:after="0"/>
        <w:rPr>
          <w:rFonts w:cstheme="minorHAnsi"/>
        </w:rPr>
      </w:pPr>
      <w:r w:rsidRPr="00310F02">
        <w:rPr>
          <w:rFonts w:cstheme="minorHAnsi"/>
        </w:rPr>
        <w:t>Celebrations:</w:t>
      </w:r>
    </w:p>
    <w:p w14:paraId="3934DC60" w14:textId="62B0E1D1" w:rsidR="00C521DA" w:rsidRPr="00CE1F3C" w:rsidRDefault="0084028E" w:rsidP="00B26F63">
      <w:pPr>
        <w:pStyle w:val="ListParagraph"/>
        <w:numPr>
          <w:ilvl w:val="0"/>
          <w:numId w:val="6"/>
        </w:numPr>
        <w:tabs>
          <w:tab w:val="left" w:pos="900"/>
        </w:tabs>
        <w:spacing w:after="0"/>
        <w:rPr>
          <w:rFonts w:cstheme="minorHAnsi"/>
        </w:rPr>
      </w:pPr>
      <w:r w:rsidRPr="00CE1F3C">
        <w:rPr>
          <w:rFonts w:cstheme="minorHAnsi"/>
        </w:rPr>
        <w:t>Growth</w:t>
      </w:r>
      <w:r w:rsidR="00C521DA" w:rsidRPr="00CE1F3C">
        <w:rPr>
          <w:rFonts w:cstheme="minorHAnsi"/>
        </w:rPr>
        <w:t xml:space="preserve"> in our social media engagement</w:t>
      </w:r>
      <w:r w:rsidR="0053546B">
        <w:rPr>
          <w:rFonts w:cstheme="minorHAnsi"/>
        </w:rPr>
        <w:t>.</w:t>
      </w:r>
    </w:p>
    <w:p w14:paraId="4BBAFBF9" w14:textId="36D3FC52" w:rsidR="00C521DA" w:rsidRPr="00CE1F3C" w:rsidRDefault="0084028E" w:rsidP="00B26F63">
      <w:pPr>
        <w:pStyle w:val="ListParagraph"/>
        <w:numPr>
          <w:ilvl w:val="0"/>
          <w:numId w:val="6"/>
        </w:numPr>
        <w:tabs>
          <w:tab w:val="left" w:pos="900"/>
        </w:tabs>
        <w:spacing w:after="0"/>
        <w:rPr>
          <w:rFonts w:cstheme="minorHAnsi"/>
        </w:rPr>
      </w:pPr>
      <w:r w:rsidRPr="00CE1F3C">
        <w:rPr>
          <w:rFonts w:cstheme="minorHAnsi"/>
        </w:rPr>
        <w:t xml:space="preserve">Improved and streamlined </w:t>
      </w:r>
      <w:r w:rsidR="00647F6C" w:rsidRPr="00CE1F3C">
        <w:rPr>
          <w:rFonts w:cstheme="minorHAnsi"/>
        </w:rPr>
        <w:t>fresh look</w:t>
      </w:r>
      <w:r w:rsidRPr="00CE1F3C">
        <w:rPr>
          <w:rFonts w:cstheme="minorHAnsi"/>
        </w:rPr>
        <w:t xml:space="preserve"> of email communication, as well as submission process</w:t>
      </w:r>
      <w:r w:rsidR="0053546B">
        <w:rPr>
          <w:rFonts w:cstheme="minorHAnsi"/>
        </w:rPr>
        <w:t>.</w:t>
      </w:r>
    </w:p>
    <w:p w14:paraId="30E632B6" w14:textId="7D83B71E" w:rsidR="0084028E" w:rsidRPr="00CE1F3C" w:rsidRDefault="0084028E" w:rsidP="00B26F63">
      <w:pPr>
        <w:pStyle w:val="ListParagraph"/>
        <w:numPr>
          <w:ilvl w:val="0"/>
          <w:numId w:val="6"/>
        </w:numPr>
        <w:tabs>
          <w:tab w:val="left" w:pos="900"/>
        </w:tabs>
        <w:spacing w:after="0"/>
        <w:rPr>
          <w:rFonts w:cstheme="minorHAnsi"/>
        </w:rPr>
      </w:pPr>
      <w:r w:rsidRPr="00CE1F3C">
        <w:rPr>
          <w:rFonts w:cstheme="minorHAnsi"/>
        </w:rPr>
        <w:t>Excellent responsiveness to emails and voicemails</w:t>
      </w:r>
      <w:r w:rsidR="0053546B">
        <w:rPr>
          <w:rFonts w:cstheme="minorHAnsi"/>
        </w:rPr>
        <w:t>.</w:t>
      </w:r>
    </w:p>
    <w:p w14:paraId="554E92BF" w14:textId="4A03CD65" w:rsidR="0068734A" w:rsidRDefault="006841C9" w:rsidP="00A0425B">
      <w:pPr>
        <w:pStyle w:val="ListParagraph"/>
        <w:numPr>
          <w:ilvl w:val="0"/>
          <w:numId w:val="6"/>
        </w:numPr>
        <w:tabs>
          <w:tab w:val="left" w:pos="900"/>
        </w:tabs>
        <w:spacing w:after="0"/>
        <w:rPr>
          <w:rFonts w:cstheme="minorHAnsi"/>
        </w:rPr>
      </w:pPr>
      <w:r>
        <w:rPr>
          <w:rFonts w:cstheme="minorHAnsi"/>
        </w:rPr>
        <w:t xml:space="preserve">Improved response time on emails and social media inquiries. </w:t>
      </w:r>
    </w:p>
    <w:p w14:paraId="081C8C4C" w14:textId="77777777" w:rsidR="00A0425B" w:rsidRPr="00A0425B" w:rsidRDefault="00A0425B" w:rsidP="00A0425B">
      <w:pPr>
        <w:pStyle w:val="ListParagraph"/>
        <w:tabs>
          <w:tab w:val="left" w:pos="900"/>
        </w:tabs>
        <w:spacing w:after="0"/>
        <w:ind w:left="1440"/>
        <w:rPr>
          <w:rFonts w:cstheme="minorHAnsi"/>
        </w:rPr>
      </w:pPr>
    </w:p>
    <w:p w14:paraId="67F7BCEF" w14:textId="5C6940DE" w:rsidR="00C521DA" w:rsidRPr="00310F02" w:rsidRDefault="00C521DA" w:rsidP="00310F02">
      <w:pPr>
        <w:pStyle w:val="ListParagraph"/>
        <w:numPr>
          <w:ilvl w:val="0"/>
          <w:numId w:val="38"/>
        </w:numPr>
        <w:tabs>
          <w:tab w:val="left" w:pos="900"/>
        </w:tabs>
        <w:spacing w:after="0"/>
        <w:jc w:val="both"/>
        <w:rPr>
          <w:rFonts w:cstheme="minorHAnsi"/>
        </w:rPr>
      </w:pPr>
      <w:r w:rsidRPr="00310F02">
        <w:rPr>
          <w:rFonts w:cstheme="minorHAnsi"/>
        </w:rPr>
        <w:t>Goals:</w:t>
      </w:r>
    </w:p>
    <w:p w14:paraId="57272B1D" w14:textId="477E3259" w:rsidR="0084028E" w:rsidRPr="00CE1F3C" w:rsidRDefault="0084028E" w:rsidP="00237ABE">
      <w:pPr>
        <w:pStyle w:val="ListParagraph"/>
        <w:numPr>
          <w:ilvl w:val="0"/>
          <w:numId w:val="7"/>
        </w:numPr>
        <w:tabs>
          <w:tab w:val="left" w:pos="900"/>
        </w:tabs>
        <w:spacing w:after="0"/>
        <w:jc w:val="both"/>
        <w:rPr>
          <w:rFonts w:cstheme="minorHAnsi"/>
        </w:rPr>
      </w:pPr>
      <w:r w:rsidRPr="00CE1F3C">
        <w:rPr>
          <w:rFonts w:cstheme="minorHAnsi"/>
        </w:rPr>
        <w:t>Continue strong communications efforts to board members with increase reach and engagement on social media posts.</w:t>
      </w:r>
    </w:p>
    <w:p w14:paraId="4F5E51B4" w14:textId="4E93A645" w:rsidR="0084028E" w:rsidRPr="00CE1F3C" w:rsidRDefault="0084028E" w:rsidP="00237ABE">
      <w:pPr>
        <w:pStyle w:val="ListParagraph"/>
        <w:numPr>
          <w:ilvl w:val="0"/>
          <w:numId w:val="7"/>
        </w:numPr>
        <w:tabs>
          <w:tab w:val="left" w:pos="900"/>
        </w:tabs>
        <w:spacing w:after="0"/>
        <w:jc w:val="both"/>
        <w:rPr>
          <w:rFonts w:cstheme="minorHAnsi"/>
        </w:rPr>
      </w:pPr>
      <w:r w:rsidRPr="00CE1F3C">
        <w:rPr>
          <w:rFonts w:cstheme="minorHAnsi"/>
        </w:rPr>
        <w:t xml:space="preserve">Continue “meet TNOTA leadership” on social media posts in addition to continue member spotlights. </w:t>
      </w:r>
    </w:p>
    <w:p w14:paraId="115E92C4" w14:textId="75DBCAB3" w:rsidR="0084028E" w:rsidRDefault="0084028E" w:rsidP="00237ABE">
      <w:pPr>
        <w:pStyle w:val="ListParagraph"/>
        <w:numPr>
          <w:ilvl w:val="0"/>
          <w:numId w:val="7"/>
        </w:numPr>
        <w:tabs>
          <w:tab w:val="left" w:pos="900"/>
        </w:tabs>
        <w:spacing w:after="0"/>
        <w:jc w:val="both"/>
        <w:rPr>
          <w:rFonts w:cstheme="minorHAnsi"/>
        </w:rPr>
      </w:pPr>
      <w:r w:rsidRPr="00CE1F3C">
        <w:rPr>
          <w:rFonts w:cstheme="minorHAnsi"/>
        </w:rPr>
        <w:lastRenderedPageBreak/>
        <w:t>Revive “member benefit of the month” posts</w:t>
      </w:r>
      <w:r w:rsidR="006D2E48" w:rsidRPr="00CE1F3C">
        <w:rPr>
          <w:rFonts w:cstheme="minorHAnsi"/>
        </w:rPr>
        <w:t xml:space="preserve"> as reminder of value of membership with TNOTA. </w:t>
      </w:r>
    </w:p>
    <w:p w14:paraId="50954A57" w14:textId="3516B928" w:rsidR="006841C9" w:rsidRDefault="006841C9" w:rsidP="00237ABE">
      <w:pPr>
        <w:pStyle w:val="ListParagraph"/>
        <w:numPr>
          <w:ilvl w:val="0"/>
          <w:numId w:val="7"/>
        </w:numPr>
        <w:tabs>
          <w:tab w:val="left" w:pos="900"/>
        </w:tabs>
        <w:spacing w:after="0"/>
        <w:jc w:val="both"/>
        <w:rPr>
          <w:rFonts w:cstheme="minorHAnsi"/>
        </w:rPr>
      </w:pPr>
      <w:r>
        <w:rPr>
          <w:rFonts w:cstheme="minorHAnsi"/>
        </w:rPr>
        <w:t xml:space="preserve">Highlight </w:t>
      </w:r>
      <w:r w:rsidR="002E204F">
        <w:rPr>
          <w:rFonts w:cstheme="minorHAnsi"/>
        </w:rPr>
        <w:t>asynchronous</w:t>
      </w:r>
      <w:r>
        <w:rPr>
          <w:rFonts w:cstheme="minorHAnsi"/>
        </w:rPr>
        <w:t xml:space="preserve"> course access on AspireOT.</w:t>
      </w:r>
    </w:p>
    <w:p w14:paraId="7D796BBD" w14:textId="63539C27" w:rsidR="008474D0" w:rsidRDefault="008474D0" w:rsidP="00237ABE">
      <w:pPr>
        <w:pStyle w:val="ListParagraph"/>
        <w:numPr>
          <w:ilvl w:val="0"/>
          <w:numId w:val="7"/>
        </w:numPr>
        <w:tabs>
          <w:tab w:val="left" w:pos="900"/>
        </w:tabs>
        <w:spacing w:after="0"/>
        <w:jc w:val="both"/>
        <w:rPr>
          <w:rFonts w:cstheme="minorHAnsi"/>
        </w:rPr>
      </w:pPr>
      <w:r>
        <w:rPr>
          <w:rFonts w:cstheme="minorHAnsi"/>
        </w:rPr>
        <w:t xml:space="preserve">Continue to update TNOTA’s website using a schedule. </w:t>
      </w:r>
    </w:p>
    <w:p w14:paraId="5795C507" w14:textId="5B3F5B94" w:rsidR="008474D0" w:rsidRPr="00CE1F3C" w:rsidRDefault="008474D0" w:rsidP="00237ABE">
      <w:pPr>
        <w:pStyle w:val="ListParagraph"/>
        <w:numPr>
          <w:ilvl w:val="0"/>
          <w:numId w:val="7"/>
        </w:numPr>
        <w:tabs>
          <w:tab w:val="left" w:pos="900"/>
        </w:tabs>
        <w:spacing w:after="0"/>
        <w:jc w:val="both"/>
        <w:rPr>
          <w:rFonts w:cstheme="minorHAnsi"/>
        </w:rPr>
      </w:pPr>
      <w:r>
        <w:rPr>
          <w:rFonts w:cstheme="minorHAnsi"/>
        </w:rPr>
        <w:t>Develop and launch conference marketing campaign.</w:t>
      </w:r>
    </w:p>
    <w:p w14:paraId="0BFC3815" w14:textId="06629B1C" w:rsidR="006D2E48" w:rsidRPr="00CE1F3C" w:rsidRDefault="006D2E48" w:rsidP="00237ABE">
      <w:pPr>
        <w:pStyle w:val="ListParagraph"/>
        <w:numPr>
          <w:ilvl w:val="0"/>
          <w:numId w:val="7"/>
        </w:numPr>
        <w:tabs>
          <w:tab w:val="left" w:pos="900"/>
        </w:tabs>
        <w:spacing w:after="0"/>
        <w:jc w:val="both"/>
        <w:rPr>
          <w:rFonts w:cstheme="minorHAnsi"/>
        </w:rPr>
      </w:pPr>
      <w:r w:rsidRPr="00CE1F3C">
        <w:rPr>
          <w:rFonts w:cstheme="minorHAnsi"/>
        </w:rPr>
        <w:t xml:space="preserve">Enhance community outreach efforts through continually building partnerships with leadership of other professional associations in allied health (PT, ST, ABA) and disability community. </w:t>
      </w:r>
    </w:p>
    <w:p w14:paraId="0FE525BD" w14:textId="4152D048" w:rsidR="006D2E48" w:rsidRPr="00CE1F3C" w:rsidRDefault="006D2E48" w:rsidP="00237ABE">
      <w:pPr>
        <w:pStyle w:val="ListParagraph"/>
        <w:numPr>
          <w:ilvl w:val="0"/>
          <w:numId w:val="7"/>
        </w:numPr>
        <w:tabs>
          <w:tab w:val="left" w:pos="900"/>
        </w:tabs>
        <w:spacing w:after="0"/>
        <w:jc w:val="both"/>
        <w:rPr>
          <w:rFonts w:cstheme="minorHAnsi"/>
        </w:rPr>
      </w:pPr>
      <w:r w:rsidRPr="00CE1F3C">
        <w:rPr>
          <w:rFonts w:cstheme="minorHAnsi"/>
        </w:rPr>
        <w:t xml:space="preserve">Maintain relationships with OT/OTA programs in TN and complete annual marketing presentations to OT/OTA programs. </w:t>
      </w:r>
    </w:p>
    <w:p w14:paraId="7A52C313" w14:textId="5E9D641D" w:rsidR="006D2E48" w:rsidRPr="00CE1F3C" w:rsidRDefault="006D2E48" w:rsidP="00237ABE">
      <w:pPr>
        <w:pStyle w:val="ListParagraph"/>
        <w:numPr>
          <w:ilvl w:val="0"/>
          <w:numId w:val="7"/>
        </w:numPr>
        <w:tabs>
          <w:tab w:val="left" w:pos="900"/>
        </w:tabs>
        <w:spacing w:after="0"/>
        <w:jc w:val="both"/>
        <w:rPr>
          <w:rFonts w:cstheme="minorHAnsi"/>
        </w:rPr>
      </w:pPr>
      <w:r w:rsidRPr="00CE1F3C">
        <w:rPr>
          <w:rFonts w:cstheme="minorHAnsi"/>
        </w:rPr>
        <w:t xml:space="preserve">Work with OT/OTA programs to have students create and share papers, projects, etc. for members only section of website. </w:t>
      </w:r>
    </w:p>
    <w:p w14:paraId="57169775" w14:textId="4F3EF0E6" w:rsidR="006D2E48" w:rsidRDefault="006D2E48" w:rsidP="00237ABE">
      <w:pPr>
        <w:pStyle w:val="ListParagraph"/>
        <w:numPr>
          <w:ilvl w:val="0"/>
          <w:numId w:val="7"/>
        </w:numPr>
        <w:tabs>
          <w:tab w:val="left" w:pos="900"/>
        </w:tabs>
        <w:spacing w:after="0"/>
        <w:jc w:val="both"/>
        <w:rPr>
          <w:rFonts w:cstheme="minorHAnsi"/>
        </w:rPr>
      </w:pPr>
      <w:r w:rsidRPr="00CE1F3C">
        <w:rPr>
          <w:rFonts w:cstheme="minorHAnsi"/>
        </w:rPr>
        <w:t>Host a booth at job fair, health fair to increase visibility and profile of OT</w:t>
      </w:r>
      <w:r w:rsidR="00CD527C">
        <w:rPr>
          <w:rFonts w:cstheme="minorHAnsi"/>
        </w:rPr>
        <w:t>.</w:t>
      </w:r>
    </w:p>
    <w:p w14:paraId="69FF8487" w14:textId="7BFCD4E3" w:rsidR="00906910" w:rsidRPr="00CE1F3C" w:rsidRDefault="00906910" w:rsidP="00237ABE">
      <w:pPr>
        <w:pStyle w:val="ListParagraph"/>
        <w:numPr>
          <w:ilvl w:val="0"/>
          <w:numId w:val="7"/>
        </w:numPr>
        <w:tabs>
          <w:tab w:val="left" w:pos="900"/>
        </w:tabs>
        <w:spacing w:after="0"/>
        <w:jc w:val="both"/>
        <w:rPr>
          <w:rFonts w:cstheme="minorHAnsi"/>
        </w:rPr>
      </w:pPr>
      <w:r>
        <w:rPr>
          <w:rFonts w:cstheme="minorHAnsi"/>
        </w:rPr>
        <w:t xml:space="preserve">Continue to promote the impact and reach of TNOTA’s communication channels to potential sponsors and advertisers. </w:t>
      </w:r>
    </w:p>
    <w:p w14:paraId="3D4601DB" w14:textId="7355DEBD" w:rsidR="006D2E48" w:rsidRPr="00CE1F3C" w:rsidRDefault="006D2E48" w:rsidP="00237ABE">
      <w:pPr>
        <w:pStyle w:val="ListParagraph"/>
        <w:numPr>
          <w:ilvl w:val="0"/>
          <w:numId w:val="7"/>
        </w:numPr>
        <w:tabs>
          <w:tab w:val="left" w:pos="900"/>
        </w:tabs>
        <w:spacing w:after="0"/>
        <w:jc w:val="both"/>
        <w:rPr>
          <w:rFonts w:cstheme="minorHAnsi"/>
        </w:rPr>
      </w:pPr>
      <w:r w:rsidRPr="00CE1F3C">
        <w:rPr>
          <w:rFonts w:cstheme="minorHAnsi"/>
        </w:rPr>
        <w:t>Streamline communication submission process</w:t>
      </w:r>
      <w:r w:rsidR="0095032A" w:rsidRPr="00CE1F3C">
        <w:rPr>
          <w:rFonts w:cstheme="minorHAnsi"/>
        </w:rPr>
        <w:t xml:space="preserve"> by refined and launching revised social media and newsletter content submission form. </w:t>
      </w:r>
    </w:p>
    <w:p w14:paraId="404EE575" w14:textId="3EA8B5C7" w:rsidR="0095032A" w:rsidRDefault="0095032A" w:rsidP="00237ABE">
      <w:pPr>
        <w:pStyle w:val="ListParagraph"/>
        <w:numPr>
          <w:ilvl w:val="0"/>
          <w:numId w:val="7"/>
        </w:numPr>
        <w:tabs>
          <w:tab w:val="left" w:pos="900"/>
        </w:tabs>
        <w:spacing w:after="0"/>
        <w:jc w:val="both"/>
        <w:rPr>
          <w:rFonts w:cstheme="minorHAnsi"/>
        </w:rPr>
      </w:pPr>
      <w:r w:rsidRPr="00CE1F3C">
        <w:rPr>
          <w:rFonts w:cstheme="minorHAnsi"/>
        </w:rPr>
        <w:t xml:space="preserve">Improve TNOTA’s branding and cohesive visual look through complete visual overhaul of email, template, website, </w:t>
      </w:r>
      <w:r w:rsidR="00647F6C" w:rsidRPr="00CE1F3C">
        <w:rPr>
          <w:rFonts w:cstheme="minorHAnsi"/>
        </w:rPr>
        <w:t>events,</w:t>
      </w:r>
      <w:r w:rsidRPr="00CE1F3C">
        <w:rPr>
          <w:rFonts w:cstheme="minorHAnsi"/>
        </w:rPr>
        <w:t xml:space="preserve"> and other visual media. </w:t>
      </w:r>
    </w:p>
    <w:p w14:paraId="207B00AB" w14:textId="57A2AC77" w:rsidR="00906910" w:rsidRPr="00CE1F3C" w:rsidRDefault="00906910" w:rsidP="00237ABE">
      <w:pPr>
        <w:pStyle w:val="ListParagraph"/>
        <w:numPr>
          <w:ilvl w:val="0"/>
          <w:numId w:val="7"/>
        </w:numPr>
        <w:tabs>
          <w:tab w:val="left" w:pos="900"/>
        </w:tabs>
        <w:spacing w:after="0"/>
        <w:jc w:val="both"/>
        <w:rPr>
          <w:rFonts w:cstheme="minorHAnsi"/>
        </w:rPr>
      </w:pPr>
      <w:r>
        <w:rPr>
          <w:rFonts w:cstheme="minorHAnsi"/>
        </w:rPr>
        <w:t xml:space="preserve">Develop succession planning strategy for marketing, </w:t>
      </w:r>
      <w:r w:rsidR="00D97293">
        <w:rPr>
          <w:rFonts w:cstheme="minorHAnsi"/>
        </w:rPr>
        <w:t>communications</w:t>
      </w:r>
      <w:r>
        <w:rPr>
          <w:rFonts w:cstheme="minorHAnsi"/>
        </w:rPr>
        <w:t xml:space="preserve">, and social media teams to identify possible successors and additional committee members in each sub-committee. </w:t>
      </w:r>
    </w:p>
    <w:p w14:paraId="60182736" w14:textId="77777777" w:rsidR="00237ABE" w:rsidRPr="00CE1F3C" w:rsidRDefault="00237ABE" w:rsidP="00B26F63">
      <w:pPr>
        <w:tabs>
          <w:tab w:val="left" w:pos="900"/>
        </w:tabs>
        <w:spacing w:after="0"/>
        <w:rPr>
          <w:rFonts w:cstheme="minorHAnsi"/>
        </w:rPr>
      </w:pPr>
    </w:p>
    <w:p w14:paraId="6F3B9AEC" w14:textId="2D441A98" w:rsidR="00237ABE" w:rsidRDefault="00310F02" w:rsidP="00237ABE">
      <w:pPr>
        <w:tabs>
          <w:tab w:val="left" w:pos="900"/>
        </w:tabs>
        <w:spacing w:after="0"/>
        <w:jc w:val="both"/>
        <w:rPr>
          <w:rFonts w:cstheme="minorHAnsi"/>
          <w:b/>
          <w:bCs/>
        </w:rPr>
      </w:pPr>
      <w:r w:rsidRPr="00310F02">
        <w:rPr>
          <w:rFonts w:cstheme="minorHAnsi"/>
          <w:b/>
          <w:bCs/>
        </w:rPr>
        <w:t xml:space="preserve">DEI &amp; Consumer wellbeing- TNOTA will understand diversity, equity, and inclusion issues in occupational therapy and advance efforts to make occupational therapy a more inclusive profession, in order to better represent our profession as a while and meet the needs of consumers. </w:t>
      </w:r>
    </w:p>
    <w:p w14:paraId="0E8DF79A" w14:textId="77777777" w:rsidR="0068734A" w:rsidRPr="00310F02" w:rsidRDefault="0068734A" w:rsidP="00237ABE">
      <w:pPr>
        <w:tabs>
          <w:tab w:val="left" w:pos="900"/>
        </w:tabs>
        <w:spacing w:after="0"/>
        <w:jc w:val="both"/>
        <w:rPr>
          <w:rFonts w:cstheme="minorHAnsi"/>
          <w:b/>
          <w:bCs/>
        </w:rPr>
      </w:pPr>
    </w:p>
    <w:p w14:paraId="1643B88A" w14:textId="6E60C08F" w:rsidR="00433BB3" w:rsidRPr="00310F02" w:rsidRDefault="00433BB3" w:rsidP="00310F02">
      <w:pPr>
        <w:pStyle w:val="ListParagraph"/>
        <w:numPr>
          <w:ilvl w:val="0"/>
          <w:numId w:val="38"/>
        </w:numPr>
        <w:tabs>
          <w:tab w:val="left" w:pos="900"/>
        </w:tabs>
        <w:spacing w:after="0"/>
        <w:jc w:val="both"/>
        <w:rPr>
          <w:rFonts w:cstheme="minorHAnsi"/>
        </w:rPr>
      </w:pPr>
      <w:r w:rsidRPr="00310F02">
        <w:rPr>
          <w:rFonts w:cstheme="minorHAnsi"/>
        </w:rPr>
        <w:t>Celebrations:</w:t>
      </w:r>
    </w:p>
    <w:p w14:paraId="3157D8D4" w14:textId="19DE30C4" w:rsidR="0095032A" w:rsidRPr="00CE1F3C" w:rsidRDefault="0095032A" w:rsidP="00237ABE">
      <w:pPr>
        <w:pStyle w:val="ListParagraph"/>
        <w:numPr>
          <w:ilvl w:val="0"/>
          <w:numId w:val="8"/>
        </w:numPr>
        <w:tabs>
          <w:tab w:val="left" w:pos="900"/>
        </w:tabs>
        <w:spacing w:after="0"/>
        <w:jc w:val="both"/>
        <w:rPr>
          <w:rFonts w:cstheme="minorHAnsi"/>
        </w:rPr>
      </w:pPr>
      <w:r w:rsidRPr="00CE1F3C">
        <w:rPr>
          <w:rFonts w:cstheme="minorHAnsi"/>
        </w:rPr>
        <w:t xml:space="preserve">Diversity, </w:t>
      </w:r>
      <w:r w:rsidR="00647F6C" w:rsidRPr="00CE1F3C">
        <w:rPr>
          <w:rFonts w:cstheme="minorHAnsi"/>
        </w:rPr>
        <w:t>Equity,</w:t>
      </w:r>
      <w:r w:rsidRPr="00CE1F3C">
        <w:rPr>
          <w:rFonts w:cstheme="minorHAnsi"/>
        </w:rPr>
        <w:t xml:space="preserve"> and Inclusion committee continues to </w:t>
      </w:r>
      <w:r w:rsidR="004E7ED7">
        <w:rPr>
          <w:rFonts w:cstheme="minorHAnsi"/>
        </w:rPr>
        <w:t>remain strong.</w:t>
      </w:r>
    </w:p>
    <w:p w14:paraId="10C1CD9F" w14:textId="64816CD1" w:rsidR="0095032A" w:rsidRPr="00CE1F3C" w:rsidRDefault="0095032A" w:rsidP="00237ABE">
      <w:pPr>
        <w:pStyle w:val="ListParagraph"/>
        <w:numPr>
          <w:ilvl w:val="0"/>
          <w:numId w:val="8"/>
        </w:numPr>
        <w:tabs>
          <w:tab w:val="left" w:pos="900"/>
        </w:tabs>
        <w:spacing w:after="0"/>
        <w:jc w:val="both"/>
        <w:rPr>
          <w:rFonts w:cstheme="minorHAnsi"/>
        </w:rPr>
      </w:pPr>
      <w:r w:rsidRPr="00CE1F3C">
        <w:rPr>
          <w:rFonts w:cstheme="minorHAnsi"/>
        </w:rPr>
        <w:t>Leadership transition</w:t>
      </w:r>
      <w:r w:rsidR="0053546B">
        <w:rPr>
          <w:rFonts w:cstheme="minorHAnsi"/>
        </w:rPr>
        <w:t>.</w:t>
      </w:r>
    </w:p>
    <w:p w14:paraId="5015D143" w14:textId="3A229228" w:rsidR="0068734A" w:rsidRDefault="00A72884" w:rsidP="00A0425B">
      <w:pPr>
        <w:pStyle w:val="ListParagraph"/>
        <w:numPr>
          <w:ilvl w:val="0"/>
          <w:numId w:val="8"/>
        </w:numPr>
        <w:tabs>
          <w:tab w:val="left" w:pos="900"/>
        </w:tabs>
        <w:spacing w:after="0"/>
        <w:jc w:val="both"/>
        <w:rPr>
          <w:rFonts w:cstheme="minorHAnsi"/>
        </w:rPr>
      </w:pPr>
      <w:r w:rsidRPr="00CE1F3C">
        <w:rPr>
          <w:rFonts w:cstheme="minorHAnsi"/>
        </w:rPr>
        <w:t>TNOTA has supported the establishment of a COTAD (Coalition for Occupational Therapy Advocates for Diversity) chapter</w:t>
      </w:r>
      <w:r w:rsidR="0095032A" w:rsidRPr="00CE1F3C">
        <w:rPr>
          <w:rFonts w:cstheme="minorHAnsi"/>
        </w:rPr>
        <w:t xml:space="preserve"> at </w:t>
      </w:r>
      <w:r w:rsidR="000207B3">
        <w:rPr>
          <w:rFonts w:cstheme="minorHAnsi"/>
        </w:rPr>
        <w:t>t</w:t>
      </w:r>
      <w:r w:rsidR="004E7ED7">
        <w:rPr>
          <w:rFonts w:cstheme="minorHAnsi"/>
        </w:rPr>
        <w:t>hree</w:t>
      </w:r>
      <w:r w:rsidR="0095032A" w:rsidRPr="00CE1F3C">
        <w:rPr>
          <w:rFonts w:cstheme="minorHAnsi"/>
        </w:rPr>
        <w:t xml:space="preserve"> universities</w:t>
      </w:r>
      <w:r w:rsidR="0053546B">
        <w:rPr>
          <w:rFonts w:cstheme="minorHAnsi"/>
        </w:rPr>
        <w:t>.</w:t>
      </w:r>
    </w:p>
    <w:p w14:paraId="6CB58804" w14:textId="77777777" w:rsidR="00A0425B" w:rsidRPr="00A0425B" w:rsidRDefault="00A0425B" w:rsidP="00A0425B">
      <w:pPr>
        <w:pStyle w:val="ListParagraph"/>
        <w:tabs>
          <w:tab w:val="left" w:pos="900"/>
        </w:tabs>
        <w:spacing w:after="0"/>
        <w:ind w:left="1440"/>
        <w:jc w:val="both"/>
        <w:rPr>
          <w:rFonts w:cstheme="minorHAnsi"/>
        </w:rPr>
      </w:pPr>
    </w:p>
    <w:p w14:paraId="3AE4D18A" w14:textId="67BE7611" w:rsidR="00A72884" w:rsidRPr="00310F02" w:rsidRDefault="00A72884" w:rsidP="00310F02">
      <w:pPr>
        <w:pStyle w:val="ListParagraph"/>
        <w:numPr>
          <w:ilvl w:val="0"/>
          <w:numId w:val="38"/>
        </w:numPr>
        <w:tabs>
          <w:tab w:val="left" w:pos="900"/>
        </w:tabs>
        <w:spacing w:after="0"/>
        <w:jc w:val="both"/>
        <w:rPr>
          <w:rFonts w:cstheme="minorHAnsi"/>
        </w:rPr>
      </w:pPr>
      <w:r w:rsidRPr="00310F02">
        <w:rPr>
          <w:rFonts w:cstheme="minorHAnsi"/>
        </w:rPr>
        <w:t>Goals:</w:t>
      </w:r>
    </w:p>
    <w:p w14:paraId="61CE7624" w14:textId="1151BF05" w:rsidR="00A72884" w:rsidRPr="00CE1F3C" w:rsidRDefault="001A46DC" w:rsidP="00237ABE">
      <w:pPr>
        <w:pStyle w:val="ListParagraph"/>
        <w:numPr>
          <w:ilvl w:val="0"/>
          <w:numId w:val="9"/>
        </w:numPr>
        <w:tabs>
          <w:tab w:val="left" w:pos="900"/>
        </w:tabs>
        <w:spacing w:after="0"/>
        <w:jc w:val="both"/>
        <w:rPr>
          <w:rFonts w:cstheme="minorHAnsi"/>
        </w:rPr>
      </w:pPr>
      <w:r>
        <w:rPr>
          <w:rFonts w:cstheme="minorHAnsi"/>
        </w:rPr>
        <w:t>Grow DEI influence in OT sphere in Tennessee through c</w:t>
      </w:r>
      <w:r w:rsidR="00A72884" w:rsidRPr="00CE1F3C">
        <w:rPr>
          <w:rFonts w:cstheme="minorHAnsi"/>
        </w:rPr>
        <w:t>ontinue Anatomy of an Ally series, host more specific DEI CE events, and support</w:t>
      </w:r>
      <w:r w:rsidR="009A1E8F" w:rsidRPr="00CE1F3C">
        <w:rPr>
          <w:rFonts w:cstheme="minorHAnsi"/>
        </w:rPr>
        <w:t xml:space="preserve">/expand </w:t>
      </w:r>
      <w:r w:rsidR="00A72884" w:rsidRPr="00CE1F3C">
        <w:rPr>
          <w:rFonts w:cstheme="minorHAnsi"/>
        </w:rPr>
        <w:t xml:space="preserve">more chapters of COTAD across the state. </w:t>
      </w:r>
    </w:p>
    <w:p w14:paraId="429D9C04" w14:textId="1101C28F" w:rsidR="00C521DA" w:rsidRDefault="00C73669" w:rsidP="00237ABE">
      <w:pPr>
        <w:pStyle w:val="ListParagraph"/>
        <w:numPr>
          <w:ilvl w:val="0"/>
          <w:numId w:val="9"/>
        </w:numPr>
        <w:tabs>
          <w:tab w:val="left" w:pos="900"/>
        </w:tabs>
        <w:spacing w:after="0"/>
        <w:jc w:val="both"/>
        <w:rPr>
          <w:rFonts w:cstheme="minorHAnsi"/>
        </w:rPr>
      </w:pPr>
      <w:r>
        <w:rPr>
          <w:rFonts w:cstheme="minorHAnsi"/>
        </w:rPr>
        <w:t xml:space="preserve">Increase TNOTA’s commitment to diversity, equity, and inclusion. </w:t>
      </w:r>
    </w:p>
    <w:p w14:paraId="6CD7BCC3" w14:textId="6996413C" w:rsidR="00C73669" w:rsidRDefault="00C73669" w:rsidP="00237ABE">
      <w:pPr>
        <w:pStyle w:val="ListParagraph"/>
        <w:numPr>
          <w:ilvl w:val="0"/>
          <w:numId w:val="9"/>
        </w:numPr>
        <w:tabs>
          <w:tab w:val="left" w:pos="900"/>
        </w:tabs>
        <w:spacing w:after="0"/>
        <w:jc w:val="both"/>
        <w:rPr>
          <w:rFonts w:cstheme="minorHAnsi"/>
        </w:rPr>
      </w:pPr>
      <w:r>
        <w:rPr>
          <w:rFonts w:cstheme="minorHAnsi"/>
        </w:rPr>
        <w:t>Complete website and social media accessibility audit</w:t>
      </w:r>
      <w:r w:rsidR="00137AD5">
        <w:rPr>
          <w:rFonts w:cstheme="minorHAnsi"/>
        </w:rPr>
        <w:t xml:space="preserve">. </w:t>
      </w:r>
    </w:p>
    <w:p w14:paraId="06757184" w14:textId="7D41CBB8" w:rsidR="00137AD5" w:rsidRPr="00CE1F3C" w:rsidRDefault="00137AD5" w:rsidP="00237ABE">
      <w:pPr>
        <w:pStyle w:val="ListParagraph"/>
        <w:numPr>
          <w:ilvl w:val="0"/>
          <w:numId w:val="9"/>
        </w:numPr>
        <w:tabs>
          <w:tab w:val="left" w:pos="900"/>
        </w:tabs>
        <w:spacing w:after="0"/>
        <w:jc w:val="both"/>
        <w:rPr>
          <w:rFonts w:cstheme="minorHAnsi"/>
        </w:rPr>
      </w:pPr>
      <w:r>
        <w:rPr>
          <w:rFonts w:cstheme="minorHAnsi"/>
        </w:rPr>
        <w:t>In all TNOTA events, continue to ask the question – who is missing from TNOTA’s crucial conversations?</w:t>
      </w:r>
    </w:p>
    <w:p w14:paraId="0DBE44B7" w14:textId="77777777" w:rsidR="009A1E8F" w:rsidRPr="00CE1F3C" w:rsidRDefault="009A1E8F" w:rsidP="00B26F63">
      <w:pPr>
        <w:pStyle w:val="ListParagraph"/>
        <w:tabs>
          <w:tab w:val="left" w:pos="900"/>
        </w:tabs>
        <w:spacing w:after="0"/>
        <w:ind w:left="1800"/>
        <w:rPr>
          <w:rFonts w:cstheme="minorHAnsi"/>
        </w:rPr>
      </w:pPr>
    </w:p>
    <w:p w14:paraId="281C6043" w14:textId="37C341D2" w:rsidR="00237ABE" w:rsidRDefault="00310F02" w:rsidP="00237ABE">
      <w:pPr>
        <w:tabs>
          <w:tab w:val="left" w:pos="900"/>
        </w:tabs>
        <w:spacing w:after="0"/>
        <w:jc w:val="both"/>
        <w:rPr>
          <w:rFonts w:cstheme="minorHAnsi"/>
          <w:b/>
          <w:bCs/>
        </w:rPr>
      </w:pPr>
      <w:r w:rsidRPr="00310F02">
        <w:rPr>
          <w:rFonts w:cstheme="minorHAnsi"/>
          <w:b/>
          <w:bCs/>
        </w:rPr>
        <w:t xml:space="preserve">Build and sustain memberships- TNOTA will continue to grow our numbers to increase influence in the public health sphere and improve members’ return on investment. </w:t>
      </w:r>
    </w:p>
    <w:p w14:paraId="45F50900" w14:textId="77777777" w:rsidR="0068734A" w:rsidRPr="00310F02" w:rsidRDefault="0068734A" w:rsidP="00237ABE">
      <w:pPr>
        <w:tabs>
          <w:tab w:val="left" w:pos="900"/>
        </w:tabs>
        <w:spacing w:after="0"/>
        <w:jc w:val="both"/>
        <w:rPr>
          <w:rFonts w:cstheme="minorHAnsi"/>
          <w:b/>
          <w:bCs/>
        </w:rPr>
      </w:pPr>
    </w:p>
    <w:p w14:paraId="5E8505C0" w14:textId="7252601A" w:rsidR="00DD6507" w:rsidRPr="00310F02" w:rsidRDefault="00DD6507" w:rsidP="00310F02">
      <w:pPr>
        <w:pStyle w:val="ListParagraph"/>
        <w:numPr>
          <w:ilvl w:val="0"/>
          <w:numId w:val="38"/>
        </w:numPr>
        <w:tabs>
          <w:tab w:val="left" w:pos="900"/>
        </w:tabs>
        <w:spacing w:after="0"/>
        <w:jc w:val="both"/>
        <w:rPr>
          <w:rFonts w:cstheme="minorHAnsi"/>
        </w:rPr>
      </w:pPr>
      <w:r w:rsidRPr="00310F02">
        <w:rPr>
          <w:rFonts w:cstheme="minorHAnsi"/>
        </w:rPr>
        <w:t>Celebrations:</w:t>
      </w:r>
    </w:p>
    <w:p w14:paraId="29158CB9" w14:textId="38282D64" w:rsidR="00DD6507" w:rsidRPr="00CE1F3C" w:rsidRDefault="00DD6507" w:rsidP="00237ABE">
      <w:pPr>
        <w:pStyle w:val="ListParagraph"/>
        <w:numPr>
          <w:ilvl w:val="0"/>
          <w:numId w:val="10"/>
        </w:numPr>
        <w:tabs>
          <w:tab w:val="left" w:pos="900"/>
        </w:tabs>
        <w:spacing w:after="0"/>
        <w:jc w:val="both"/>
        <w:rPr>
          <w:rFonts w:cstheme="minorHAnsi"/>
        </w:rPr>
      </w:pPr>
      <w:r w:rsidRPr="00CE1F3C">
        <w:rPr>
          <w:rFonts w:cstheme="minorHAnsi"/>
        </w:rPr>
        <w:t>Our membership continues to grow</w:t>
      </w:r>
      <w:r w:rsidR="0090528C" w:rsidRPr="00CE1F3C">
        <w:rPr>
          <w:rFonts w:cstheme="minorHAnsi"/>
        </w:rPr>
        <w:t>, mostly with students and good retention of practitioners</w:t>
      </w:r>
      <w:r w:rsidR="00647F6C" w:rsidRPr="00CE1F3C">
        <w:rPr>
          <w:rFonts w:cstheme="minorHAnsi"/>
        </w:rPr>
        <w:t xml:space="preserve">. </w:t>
      </w:r>
    </w:p>
    <w:p w14:paraId="3E77138C" w14:textId="1DB95057" w:rsidR="008B168D" w:rsidRDefault="00DD6507" w:rsidP="00237ABE">
      <w:pPr>
        <w:pStyle w:val="ListParagraph"/>
        <w:numPr>
          <w:ilvl w:val="0"/>
          <w:numId w:val="10"/>
        </w:numPr>
        <w:tabs>
          <w:tab w:val="left" w:pos="900"/>
        </w:tabs>
        <w:spacing w:after="0"/>
        <w:jc w:val="both"/>
        <w:rPr>
          <w:rFonts w:cstheme="minorHAnsi"/>
        </w:rPr>
      </w:pPr>
      <w:r w:rsidRPr="00CE1F3C">
        <w:rPr>
          <w:rFonts w:cstheme="minorHAnsi"/>
        </w:rPr>
        <w:t xml:space="preserve">Continues strong leadership at our district and committee level. </w:t>
      </w:r>
      <w:r w:rsidR="008B168D">
        <w:rPr>
          <w:rFonts w:cstheme="minorHAnsi"/>
        </w:rPr>
        <w:t xml:space="preserve">Acceptable cycle-off rate, succession planning in place. </w:t>
      </w:r>
    </w:p>
    <w:p w14:paraId="5D2A436F" w14:textId="7275ADA2" w:rsidR="00DD6507" w:rsidRPr="00CE1F3C" w:rsidRDefault="00DD6507" w:rsidP="00237ABE">
      <w:pPr>
        <w:pStyle w:val="ListParagraph"/>
        <w:numPr>
          <w:ilvl w:val="0"/>
          <w:numId w:val="10"/>
        </w:numPr>
        <w:tabs>
          <w:tab w:val="left" w:pos="900"/>
        </w:tabs>
        <w:spacing w:after="0"/>
        <w:jc w:val="both"/>
        <w:rPr>
          <w:rFonts w:cstheme="minorHAnsi"/>
        </w:rPr>
      </w:pPr>
      <w:r w:rsidRPr="00CE1F3C">
        <w:rPr>
          <w:rFonts w:cstheme="minorHAnsi"/>
        </w:rPr>
        <w:t xml:space="preserve">Student involvement committee </w:t>
      </w:r>
      <w:r w:rsidR="0090528C" w:rsidRPr="00CE1F3C">
        <w:rPr>
          <w:rFonts w:cstheme="minorHAnsi"/>
        </w:rPr>
        <w:t xml:space="preserve">and mentorship program continue to thrive. </w:t>
      </w:r>
    </w:p>
    <w:p w14:paraId="6389EA9A" w14:textId="281A1C29" w:rsidR="0068734A" w:rsidRDefault="00DD6507" w:rsidP="00A0425B">
      <w:pPr>
        <w:pStyle w:val="ListParagraph"/>
        <w:numPr>
          <w:ilvl w:val="0"/>
          <w:numId w:val="10"/>
        </w:numPr>
        <w:tabs>
          <w:tab w:val="left" w:pos="900"/>
        </w:tabs>
        <w:spacing w:after="0"/>
        <w:jc w:val="both"/>
        <w:rPr>
          <w:rFonts w:cstheme="minorHAnsi"/>
        </w:rPr>
      </w:pPr>
      <w:r w:rsidRPr="00CE1F3C">
        <w:rPr>
          <w:rFonts w:cstheme="minorHAnsi"/>
        </w:rPr>
        <w:t>Philanthropy</w:t>
      </w:r>
      <w:r w:rsidR="008B168D">
        <w:rPr>
          <w:rFonts w:cstheme="minorHAnsi"/>
        </w:rPr>
        <w:t xml:space="preserve">/TNOTF went well this year. </w:t>
      </w:r>
    </w:p>
    <w:p w14:paraId="4974D5F5" w14:textId="77777777" w:rsidR="00A0425B" w:rsidRPr="00A0425B" w:rsidRDefault="00A0425B" w:rsidP="00A0425B">
      <w:pPr>
        <w:pStyle w:val="ListParagraph"/>
        <w:tabs>
          <w:tab w:val="left" w:pos="900"/>
        </w:tabs>
        <w:spacing w:after="0"/>
        <w:ind w:left="1440"/>
        <w:jc w:val="both"/>
        <w:rPr>
          <w:rFonts w:cstheme="minorHAnsi"/>
        </w:rPr>
      </w:pPr>
    </w:p>
    <w:p w14:paraId="5FF5208D" w14:textId="1B31ED30" w:rsidR="00DD6507" w:rsidRPr="00310F02" w:rsidRDefault="00DD6507" w:rsidP="00310F02">
      <w:pPr>
        <w:pStyle w:val="ListParagraph"/>
        <w:numPr>
          <w:ilvl w:val="0"/>
          <w:numId w:val="38"/>
        </w:numPr>
        <w:tabs>
          <w:tab w:val="left" w:pos="900"/>
        </w:tabs>
        <w:spacing w:after="0"/>
        <w:jc w:val="both"/>
        <w:rPr>
          <w:rFonts w:cstheme="minorHAnsi"/>
        </w:rPr>
      </w:pPr>
      <w:r w:rsidRPr="00310F02">
        <w:rPr>
          <w:rFonts w:cstheme="minorHAnsi"/>
        </w:rPr>
        <w:t>Goals:</w:t>
      </w:r>
    </w:p>
    <w:p w14:paraId="527B083F" w14:textId="47E7F24B" w:rsidR="0090528C" w:rsidRPr="00CE1F3C" w:rsidRDefault="00DD6507" w:rsidP="00237ABE">
      <w:pPr>
        <w:pStyle w:val="ListParagraph"/>
        <w:numPr>
          <w:ilvl w:val="0"/>
          <w:numId w:val="11"/>
        </w:numPr>
        <w:tabs>
          <w:tab w:val="left" w:pos="900"/>
        </w:tabs>
        <w:spacing w:after="0"/>
        <w:jc w:val="both"/>
        <w:rPr>
          <w:rFonts w:cstheme="minorHAnsi"/>
        </w:rPr>
      </w:pPr>
      <w:r w:rsidRPr="00CE1F3C">
        <w:rPr>
          <w:rFonts w:cstheme="minorHAnsi"/>
        </w:rPr>
        <w:t>Continue to offer high quality member benefits to help recruit and retain members.</w:t>
      </w:r>
    </w:p>
    <w:p w14:paraId="28470A3A" w14:textId="42D8D38F" w:rsidR="0090528C" w:rsidRPr="00CE1F3C" w:rsidRDefault="0090528C" w:rsidP="00237ABE">
      <w:pPr>
        <w:pStyle w:val="ListParagraph"/>
        <w:numPr>
          <w:ilvl w:val="0"/>
          <w:numId w:val="11"/>
        </w:numPr>
        <w:tabs>
          <w:tab w:val="left" w:pos="900"/>
        </w:tabs>
        <w:spacing w:after="0"/>
        <w:jc w:val="both"/>
        <w:rPr>
          <w:rFonts w:cstheme="minorHAnsi"/>
        </w:rPr>
      </w:pPr>
      <w:r w:rsidRPr="00CE1F3C">
        <w:rPr>
          <w:rFonts w:cstheme="minorHAnsi"/>
        </w:rPr>
        <w:t xml:space="preserve">Provide regular social media highlights of TNOTA membership benefits and association of accomplishments. </w:t>
      </w:r>
    </w:p>
    <w:p w14:paraId="41CD1075" w14:textId="5CEB5539" w:rsidR="00DD6507" w:rsidRPr="00CE1F3C" w:rsidRDefault="00DD6507" w:rsidP="00237ABE">
      <w:pPr>
        <w:pStyle w:val="ListParagraph"/>
        <w:numPr>
          <w:ilvl w:val="0"/>
          <w:numId w:val="11"/>
        </w:numPr>
        <w:tabs>
          <w:tab w:val="left" w:pos="900"/>
        </w:tabs>
        <w:spacing w:after="0"/>
        <w:jc w:val="both"/>
        <w:rPr>
          <w:rFonts w:cstheme="minorHAnsi"/>
        </w:rPr>
      </w:pPr>
      <w:r w:rsidRPr="00CE1F3C">
        <w:rPr>
          <w:rFonts w:cstheme="minorHAnsi"/>
        </w:rPr>
        <w:t>Promote and expand use of virtual job board.</w:t>
      </w:r>
    </w:p>
    <w:p w14:paraId="5DA1F2A2" w14:textId="337D6C3E" w:rsidR="0050107A" w:rsidRPr="00CE1F3C" w:rsidRDefault="0050107A" w:rsidP="00237ABE">
      <w:pPr>
        <w:pStyle w:val="ListParagraph"/>
        <w:numPr>
          <w:ilvl w:val="0"/>
          <w:numId w:val="11"/>
        </w:numPr>
        <w:tabs>
          <w:tab w:val="left" w:pos="900"/>
        </w:tabs>
        <w:spacing w:after="0"/>
        <w:jc w:val="both"/>
        <w:rPr>
          <w:rFonts w:cstheme="minorHAnsi"/>
        </w:rPr>
      </w:pPr>
      <w:r w:rsidRPr="00CE1F3C">
        <w:rPr>
          <w:rFonts w:cstheme="minorHAnsi"/>
        </w:rPr>
        <w:t xml:space="preserve">Continue to offer </w:t>
      </w:r>
      <w:r w:rsidR="009B328C">
        <w:rPr>
          <w:rFonts w:cstheme="minorHAnsi"/>
        </w:rPr>
        <w:t xml:space="preserve">expand </w:t>
      </w:r>
      <w:r w:rsidRPr="00CE1F3C">
        <w:rPr>
          <w:rFonts w:cstheme="minorHAnsi"/>
        </w:rPr>
        <w:t xml:space="preserve">resources to help bridge the gap between students and new practitioners with our large student memberships. </w:t>
      </w:r>
    </w:p>
    <w:p w14:paraId="26B5AE99" w14:textId="0302306B" w:rsidR="00AA5C3B" w:rsidRDefault="00AA5C3B" w:rsidP="00237ABE">
      <w:pPr>
        <w:pStyle w:val="ListParagraph"/>
        <w:numPr>
          <w:ilvl w:val="0"/>
          <w:numId w:val="11"/>
        </w:numPr>
        <w:tabs>
          <w:tab w:val="left" w:pos="900"/>
        </w:tabs>
        <w:spacing w:after="0"/>
        <w:jc w:val="both"/>
        <w:rPr>
          <w:rFonts w:cstheme="minorHAnsi"/>
        </w:rPr>
      </w:pPr>
      <w:r w:rsidRPr="00CE1F3C">
        <w:rPr>
          <w:rFonts w:cstheme="minorHAnsi"/>
        </w:rPr>
        <w:t>Continue our mentorship program and perhaps expand the focus to kind of a leadership development program.</w:t>
      </w:r>
      <w:r w:rsidR="00A07545" w:rsidRPr="00CE1F3C">
        <w:rPr>
          <w:rFonts w:cstheme="minorHAnsi"/>
        </w:rPr>
        <w:t xml:space="preserve"> </w:t>
      </w:r>
    </w:p>
    <w:p w14:paraId="0060FD9E" w14:textId="68F744C6" w:rsidR="00A05026" w:rsidRPr="00CE1F3C" w:rsidRDefault="00A05026" w:rsidP="00237ABE">
      <w:pPr>
        <w:pStyle w:val="ListParagraph"/>
        <w:numPr>
          <w:ilvl w:val="0"/>
          <w:numId w:val="11"/>
        </w:numPr>
        <w:tabs>
          <w:tab w:val="left" w:pos="900"/>
        </w:tabs>
        <w:spacing w:after="0"/>
        <w:jc w:val="both"/>
        <w:rPr>
          <w:rFonts w:cstheme="minorHAnsi"/>
        </w:rPr>
      </w:pPr>
      <w:r>
        <w:rPr>
          <w:rFonts w:cstheme="minorHAnsi"/>
        </w:rPr>
        <w:t xml:space="preserve">Explore Leadership development committee ideas. </w:t>
      </w:r>
    </w:p>
    <w:p w14:paraId="13DA1E16" w14:textId="17F31C6C" w:rsidR="00A07545" w:rsidRDefault="00A07545" w:rsidP="00237ABE">
      <w:pPr>
        <w:pStyle w:val="ListParagraph"/>
        <w:numPr>
          <w:ilvl w:val="0"/>
          <w:numId w:val="11"/>
        </w:numPr>
        <w:tabs>
          <w:tab w:val="left" w:pos="900"/>
        </w:tabs>
        <w:spacing w:after="0"/>
        <w:jc w:val="both"/>
        <w:rPr>
          <w:rFonts w:cstheme="minorHAnsi"/>
        </w:rPr>
      </w:pPr>
      <w:r w:rsidRPr="00CE1F3C">
        <w:rPr>
          <w:rFonts w:cstheme="minorHAnsi"/>
        </w:rPr>
        <w:t>Revive the Find an OT feature on our website. This is a database for members and specialists. We need to examine if there is a need for it or how we can make it work better for our organization.</w:t>
      </w:r>
    </w:p>
    <w:p w14:paraId="7A6D3916" w14:textId="0C432C19" w:rsidR="006F3E40" w:rsidRPr="00CE1F3C" w:rsidRDefault="006F3E40" w:rsidP="00237ABE">
      <w:pPr>
        <w:pStyle w:val="ListParagraph"/>
        <w:numPr>
          <w:ilvl w:val="0"/>
          <w:numId w:val="11"/>
        </w:numPr>
        <w:tabs>
          <w:tab w:val="left" w:pos="900"/>
        </w:tabs>
        <w:spacing w:after="0"/>
        <w:jc w:val="both"/>
        <w:rPr>
          <w:rFonts w:cstheme="minorHAnsi"/>
        </w:rPr>
      </w:pPr>
      <w:r>
        <w:rPr>
          <w:rFonts w:cstheme="minorHAnsi"/>
        </w:rPr>
        <w:t xml:space="preserve">Expand conference awards beyond scholarships—membership awards, longtime member recognition. </w:t>
      </w:r>
    </w:p>
    <w:p w14:paraId="64961022" w14:textId="54B6833A" w:rsidR="00A07545" w:rsidRPr="00CE1F3C" w:rsidRDefault="00A07545" w:rsidP="00237ABE">
      <w:pPr>
        <w:pStyle w:val="ListParagraph"/>
        <w:numPr>
          <w:ilvl w:val="0"/>
          <w:numId w:val="11"/>
        </w:numPr>
        <w:tabs>
          <w:tab w:val="left" w:pos="900"/>
        </w:tabs>
        <w:spacing w:after="0"/>
        <w:jc w:val="both"/>
        <w:rPr>
          <w:rFonts w:cstheme="minorHAnsi"/>
        </w:rPr>
      </w:pPr>
      <w:r w:rsidRPr="00CE1F3C">
        <w:rPr>
          <w:rFonts w:cstheme="minorHAnsi"/>
        </w:rPr>
        <w:t>Expand our communities of practice.</w:t>
      </w:r>
    </w:p>
    <w:p w14:paraId="11EB1F47" w14:textId="1751C567" w:rsidR="0050107A" w:rsidRPr="00CE1F3C" w:rsidRDefault="0050107A" w:rsidP="00237ABE">
      <w:pPr>
        <w:pStyle w:val="ListParagraph"/>
        <w:numPr>
          <w:ilvl w:val="0"/>
          <w:numId w:val="11"/>
        </w:numPr>
        <w:tabs>
          <w:tab w:val="left" w:pos="900"/>
        </w:tabs>
        <w:spacing w:after="0"/>
        <w:jc w:val="both"/>
        <w:rPr>
          <w:rFonts w:cstheme="minorHAnsi"/>
        </w:rPr>
      </w:pPr>
      <w:r w:rsidRPr="00CE1F3C">
        <w:rPr>
          <w:rFonts w:cstheme="minorHAnsi"/>
        </w:rPr>
        <w:t xml:space="preserve">Personalize renewal email message. </w:t>
      </w:r>
    </w:p>
    <w:p w14:paraId="596FE65C" w14:textId="604E2D4F" w:rsidR="00AF7E7F" w:rsidRPr="00CE1F3C" w:rsidRDefault="00F84113" w:rsidP="00237ABE">
      <w:pPr>
        <w:pStyle w:val="ListParagraph"/>
        <w:numPr>
          <w:ilvl w:val="0"/>
          <w:numId w:val="11"/>
        </w:numPr>
        <w:tabs>
          <w:tab w:val="left" w:pos="900"/>
        </w:tabs>
        <w:spacing w:after="0"/>
        <w:jc w:val="both"/>
        <w:rPr>
          <w:rFonts w:cstheme="minorHAnsi"/>
        </w:rPr>
      </w:pPr>
      <w:r>
        <w:rPr>
          <w:rFonts w:cstheme="minorHAnsi"/>
        </w:rPr>
        <w:t xml:space="preserve">Invitation to membership and leadership, host membership drive and referral discount program for OT month. </w:t>
      </w:r>
    </w:p>
    <w:p w14:paraId="55972BAD" w14:textId="003541D9" w:rsidR="00A07545" w:rsidRDefault="00A07545" w:rsidP="00237ABE">
      <w:pPr>
        <w:pStyle w:val="ListParagraph"/>
        <w:numPr>
          <w:ilvl w:val="0"/>
          <w:numId w:val="11"/>
        </w:numPr>
        <w:tabs>
          <w:tab w:val="left" w:pos="900"/>
        </w:tabs>
        <w:spacing w:after="0"/>
        <w:jc w:val="both"/>
        <w:rPr>
          <w:rFonts w:cstheme="minorHAnsi"/>
        </w:rPr>
      </w:pPr>
      <w:r w:rsidRPr="00CE1F3C">
        <w:rPr>
          <w:rFonts w:cstheme="minorHAnsi"/>
        </w:rPr>
        <w:t xml:space="preserve">Strengthen and expand the role of our student representatives. </w:t>
      </w:r>
    </w:p>
    <w:p w14:paraId="3CAFF3ED" w14:textId="066DC5E9" w:rsidR="00F84113" w:rsidRDefault="008F0813" w:rsidP="00237ABE">
      <w:pPr>
        <w:pStyle w:val="ListParagraph"/>
        <w:numPr>
          <w:ilvl w:val="0"/>
          <w:numId w:val="11"/>
        </w:numPr>
        <w:tabs>
          <w:tab w:val="left" w:pos="900"/>
        </w:tabs>
        <w:spacing w:after="0"/>
        <w:jc w:val="both"/>
        <w:rPr>
          <w:rFonts w:cstheme="minorHAnsi"/>
        </w:rPr>
      </w:pPr>
      <w:r>
        <w:rPr>
          <w:rFonts w:cstheme="minorHAnsi"/>
        </w:rPr>
        <w:t xml:space="preserve">Engage OTPs with influence who serve in external agencies to work with TNOTA. </w:t>
      </w:r>
    </w:p>
    <w:p w14:paraId="4A1D700B" w14:textId="66EDFE0B" w:rsidR="008F0813" w:rsidRDefault="008F0813" w:rsidP="00237ABE">
      <w:pPr>
        <w:pStyle w:val="ListParagraph"/>
        <w:numPr>
          <w:ilvl w:val="0"/>
          <w:numId w:val="11"/>
        </w:numPr>
        <w:tabs>
          <w:tab w:val="left" w:pos="900"/>
        </w:tabs>
        <w:spacing w:after="0"/>
        <w:jc w:val="both"/>
        <w:rPr>
          <w:rFonts w:cstheme="minorHAnsi"/>
        </w:rPr>
      </w:pPr>
      <w:r>
        <w:rPr>
          <w:rFonts w:cstheme="minorHAnsi"/>
        </w:rPr>
        <w:t xml:space="preserve">Capture 1st year OT/OTA members better. </w:t>
      </w:r>
    </w:p>
    <w:p w14:paraId="1F905EB1" w14:textId="2C82C8C7" w:rsidR="008F0813" w:rsidRPr="00CE1F3C" w:rsidRDefault="008F0813" w:rsidP="00237ABE">
      <w:pPr>
        <w:pStyle w:val="ListParagraph"/>
        <w:numPr>
          <w:ilvl w:val="0"/>
          <w:numId w:val="11"/>
        </w:numPr>
        <w:tabs>
          <w:tab w:val="left" w:pos="900"/>
        </w:tabs>
        <w:spacing w:after="0"/>
        <w:jc w:val="both"/>
        <w:rPr>
          <w:rFonts w:cstheme="minorHAnsi"/>
        </w:rPr>
      </w:pPr>
      <w:r>
        <w:rPr>
          <w:rFonts w:cstheme="minorHAnsi"/>
        </w:rPr>
        <w:t xml:space="preserve">Outreach to potential members. </w:t>
      </w:r>
    </w:p>
    <w:p w14:paraId="162BC2E1" w14:textId="77777777" w:rsidR="00237ABE" w:rsidRPr="00CE1F3C" w:rsidRDefault="00237ABE" w:rsidP="00237ABE">
      <w:pPr>
        <w:pStyle w:val="ListParagraph"/>
        <w:tabs>
          <w:tab w:val="left" w:pos="900"/>
        </w:tabs>
        <w:spacing w:after="0"/>
        <w:ind w:left="1440"/>
        <w:jc w:val="both"/>
        <w:rPr>
          <w:rFonts w:cstheme="minorHAnsi"/>
        </w:rPr>
      </w:pPr>
    </w:p>
    <w:p w14:paraId="5401A82A" w14:textId="2D84A3C0" w:rsidR="00237ABE" w:rsidRDefault="00310F02" w:rsidP="00237ABE">
      <w:pPr>
        <w:tabs>
          <w:tab w:val="left" w:pos="900"/>
        </w:tabs>
        <w:spacing w:after="0"/>
        <w:jc w:val="both"/>
        <w:rPr>
          <w:rFonts w:cstheme="minorHAnsi"/>
          <w:b/>
          <w:bCs/>
        </w:rPr>
      </w:pPr>
      <w:r w:rsidRPr="00310F02">
        <w:rPr>
          <w:rFonts w:cstheme="minorHAnsi"/>
          <w:b/>
          <w:bCs/>
        </w:rPr>
        <w:t xml:space="preserve">Fiscal responsibility- TNOTA will continue to maintain steady revenue streams, retain members, and wisely and ethically allocate association funds. </w:t>
      </w:r>
    </w:p>
    <w:p w14:paraId="35C4E153" w14:textId="77777777" w:rsidR="0068734A" w:rsidRPr="00310F02" w:rsidRDefault="0068734A" w:rsidP="00237ABE">
      <w:pPr>
        <w:tabs>
          <w:tab w:val="left" w:pos="900"/>
        </w:tabs>
        <w:spacing w:after="0"/>
        <w:jc w:val="both"/>
        <w:rPr>
          <w:rFonts w:cstheme="minorHAnsi"/>
          <w:b/>
          <w:bCs/>
        </w:rPr>
      </w:pPr>
    </w:p>
    <w:p w14:paraId="1357F291" w14:textId="71158701" w:rsidR="00FF7CE5" w:rsidRPr="00310F02" w:rsidRDefault="00FF7CE5" w:rsidP="00310F02">
      <w:pPr>
        <w:pStyle w:val="ListParagraph"/>
        <w:numPr>
          <w:ilvl w:val="0"/>
          <w:numId w:val="38"/>
        </w:numPr>
        <w:tabs>
          <w:tab w:val="left" w:pos="900"/>
        </w:tabs>
        <w:spacing w:after="0"/>
        <w:jc w:val="both"/>
        <w:rPr>
          <w:rFonts w:cstheme="minorHAnsi"/>
        </w:rPr>
      </w:pPr>
      <w:r w:rsidRPr="00310F02">
        <w:rPr>
          <w:rFonts w:cstheme="minorHAnsi"/>
        </w:rPr>
        <w:t>Celebrations:</w:t>
      </w:r>
    </w:p>
    <w:p w14:paraId="27F8A785" w14:textId="4E3AB279" w:rsidR="00FF7CE5" w:rsidRPr="00CE1F3C" w:rsidRDefault="00FF7CE5" w:rsidP="00237ABE">
      <w:pPr>
        <w:pStyle w:val="ListParagraph"/>
        <w:numPr>
          <w:ilvl w:val="0"/>
          <w:numId w:val="12"/>
        </w:numPr>
        <w:tabs>
          <w:tab w:val="left" w:pos="900"/>
        </w:tabs>
        <w:spacing w:after="0"/>
        <w:jc w:val="both"/>
        <w:rPr>
          <w:rFonts w:cstheme="minorHAnsi"/>
        </w:rPr>
      </w:pPr>
      <w:r w:rsidRPr="00CE1F3C">
        <w:rPr>
          <w:rFonts w:cstheme="minorHAnsi"/>
        </w:rPr>
        <w:t>TNOTA continues to remain in a strong place financially</w:t>
      </w:r>
      <w:r w:rsidR="00656C6B" w:rsidRPr="00CE1F3C">
        <w:rPr>
          <w:rFonts w:cstheme="minorHAnsi"/>
        </w:rPr>
        <w:t xml:space="preserve">. </w:t>
      </w:r>
    </w:p>
    <w:p w14:paraId="6271449E" w14:textId="439FBF43" w:rsidR="00237ABE" w:rsidRDefault="00B27297" w:rsidP="00310F02">
      <w:pPr>
        <w:pStyle w:val="ListParagraph"/>
        <w:numPr>
          <w:ilvl w:val="0"/>
          <w:numId w:val="12"/>
        </w:numPr>
        <w:tabs>
          <w:tab w:val="left" w:pos="900"/>
        </w:tabs>
        <w:spacing w:after="0"/>
        <w:jc w:val="both"/>
        <w:rPr>
          <w:rFonts w:cstheme="minorHAnsi"/>
        </w:rPr>
      </w:pPr>
      <w:r>
        <w:rPr>
          <w:rFonts w:cstheme="minorHAnsi"/>
        </w:rPr>
        <w:t xml:space="preserve">Increased revenue streams with AspireOT online courses and CE approval, advertisements. </w:t>
      </w:r>
    </w:p>
    <w:p w14:paraId="23D8FC3C" w14:textId="77777777" w:rsidR="0068734A" w:rsidRPr="00310F02" w:rsidRDefault="0068734A" w:rsidP="0068734A">
      <w:pPr>
        <w:pStyle w:val="ListParagraph"/>
        <w:tabs>
          <w:tab w:val="left" w:pos="900"/>
        </w:tabs>
        <w:spacing w:after="0"/>
        <w:ind w:left="1440"/>
        <w:jc w:val="both"/>
        <w:rPr>
          <w:rFonts w:cstheme="minorHAnsi"/>
        </w:rPr>
      </w:pPr>
    </w:p>
    <w:p w14:paraId="5C2EDE28" w14:textId="7F72EB71" w:rsidR="00FF7CE5" w:rsidRPr="00310F02" w:rsidRDefault="00FF7CE5" w:rsidP="00310F02">
      <w:pPr>
        <w:pStyle w:val="ListParagraph"/>
        <w:numPr>
          <w:ilvl w:val="0"/>
          <w:numId w:val="38"/>
        </w:numPr>
        <w:tabs>
          <w:tab w:val="left" w:pos="900"/>
        </w:tabs>
        <w:spacing w:after="0"/>
        <w:jc w:val="both"/>
        <w:rPr>
          <w:rFonts w:cstheme="minorHAnsi"/>
        </w:rPr>
      </w:pPr>
      <w:r w:rsidRPr="00310F02">
        <w:rPr>
          <w:rFonts w:cstheme="minorHAnsi"/>
        </w:rPr>
        <w:t>Goals:</w:t>
      </w:r>
    </w:p>
    <w:p w14:paraId="2FF84E68" w14:textId="7896D54F" w:rsidR="00FF7CE5" w:rsidRPr="00CE1F3C" w:rsidRDefault="00FF7CE5" w:rsidP="00237ABE">
      <w:pPr>
        <w:pStyle w:val="ListParagraph"/>
        <w:numPr>
          <w:ilvl w:val="0"/>
          <w:numId w:val="13"/>
        </w:numPr>
        <w:tabs>
          <w:tab w:val="left" w:pos="900"/>
        </w:tabs>
        <w:spacing w:after="0"/>
        <w:jc w:val="both"/>
        <w:rPr>
          <w:rFonts w:cstheme="minorHAnsi"/>
        </w:rPr>
      </w:pPr>
      <w:r w:rsidRPr="00CE1F3C">
        <w:rPr>
          <w:rFonts w:cstheme="minorHAnsi"/>
        </w:rPr>
        <w:t xml:space="preserve">Identify at least one fundraising opportunity. </w:t>
      </w:r>
    </w:p>
    <w:p w14:paraId="4D823C3F" w14:textId="130828CC" w:rsidR="00FF7CE5" w:rsidRPr="00CE1F3C" w:rsidRDefault="00A130D5" w:rsidP="00237ABE">
      <w:pPr>
        <w:pStyle w:val="ListParagraph"/>
        <w:numPr>
          <w:ilvl w:val="0"/>
          <w:numId w:val="13"/>
        </w:numPr>
        <w:tabs>
          <w:tab w:val="left" w:pos="900"/>
        </w:tabs>
        <w:spacing w:after="0"/>
        <w:jc w:val="both"/>
        <w:rPr>
          <w:rFonts w:cstheme="minorHAnsi"/>
        </w:rPr>
      </w:pPr>
      <w:r w:rsidRPr="00CE1F3C">
        <w:rPr>
          <w:rFonts w:cstheme="minorHAnsi"/>
        </w:rPr>
        <w:t xml:space="preserve">Process a minimum of three applications for outside CE courses. </w:t>
      </w:r>
    </w:p>
    <w:p w14:paraId="317E46F5" w14:textId="0B918CD4" w:rsidR="00FF7CE5" w:rsidRPr="00CE1F3C" w:rsidRDefault="00FF7CE5" w:rsidP="00237ABE">
      <w:pPr>
        <w:pStyle w:val="ListParagraph"/>
        <w:numPr>
          <w:ilvl w:val="0"/>
          <w:numId w:val="13"/>
        </w:numPr>
        <w:tabs>
          <w:tab w:val="left" w:pos="900"/>
        </w:tabs>
        <w:spacing w:after="0"/>
        <w:jc w:val="both"/>
        <w:rPr>
          <w:rFonts w:cstheme="minorHAnsi"/>
        </w:rPr>
      </w:pPr>
      <w:r w:rsidRPr="00CE1F3C">
        <w:rPr>
          <w:rFonts w:cstheme="minorHAnsi"/>
        </w:rPr>
        <w:lastRenderedPageBreak/>
        <w:t>Increase sponsorship for conference and district meetings</w:t>
      </w:r>
      <w:r w:rsidR="00A130D5" w:rsidRPr="00CE1F3C">
        <w:rPr>
          <w:rFonts w:cstheme="minorHAnsi"/>
        </w:rPr>
        <w:t xml:space="preserve"> to minimum three conference sponsors and </w:t>
      </w:r>
      <w:r w:rsidR="00656C6B" w:rsidRPr="00CE1F3C">
        <w:rPr>
          <w:rFonts w:cstheme="minorHAnsi"/>
        </w:rPr>
        <w:t>two</w:t>
      </w:r>
      <w:r w:rsidR="00A130D5" w:rsidRPr="00CE1F3C">
        <w:rPr>
          <w:rFonts w:cstheme="minorHAnsi"/>
        </w:rPr>
        <w:t xml:space="preserve"> sponsored district events.</w:t>
      </w:r>
    </w:p>
    <w:p w14:paraId="2E740FE4" w14:textId="0FC570FC" w:rsidR="00A130D5" w:rsidRPr="00CE1F3C" w:rsidRDefault="00A130D5" w:rsidP="00237ABE">
      <w:pPr>
        <w:pStyle w:val="ListParagraph"/>
        <w:numPr>
          <w:ilvl w:val="0"/>
          <w:numId w:val="13"/>
        </w:numPr>
        <w:tabs>
          <w:tab w:val="left" w:pos="900"/>
        </w:tabs>
        <w:spacing w:after="0"/>
        <w:jc w:val="both"/>
        <w:rPr>
          <w:rFonts w:cstheme="minorHAnsi"/>
        </w:rPr>
      </w:pPr>
      <w:r w:rsidRPr="00CE1F3C">
        <w:rPr>
          <w:rFonts w:cstheme="minorHAnsi"/>
        </w:rPr>
        <w:t xml:space="preserve">Launch TNOTF fully funded and accepting donations. </w:t>
      </w:r>
    </w:p>
    <w:p w14:paraId="259A68DF" w14:textId="12E809DE" w:rsidR="007C22FC" w:rsidRPr="00CE1F3C" w:rsidRDefault="007C22FC" w:rsidP="00237ABE">
      <w:pPr>
        <w:pStyle w:val="ListParagraph"/>
        <w:numPr>
          <w:ilvl w:val="0"/>
          <w:numId w:val="13"/>
        </w:numPr>
        <w:tabs>
          <w:tab w:val="left" w:pos="900"/>
        </w:tabs>
        <w:spacing w:after="0"/>
        <w:jc w:val="both"/>
        <w:rPr>
          <w:rFonts w:cstheme="minorHAnsi"/>
        </w:rPr>
      </w:pPr>
      <w:r w:rsidRPr="00CE1F3C">
        <w:rPr>
          <w:rFonts w:cstheme="minorHAnsi"/>
        </w:rPr>
        <w:t xml:space="preserve">Launch a capital campaign for scholarship donations. </w:t>
      </w:r>
      <w:r w:rsidR="00656C6B" w:rsidRPr="00CE1F3C">
        <w:rPr>
          <w:rFonts w:cstheme="minorHAnsi"/>
        </w:rPr>
        <w:t>Figuring</w:t>
      </w:r>
      <w:r w:rsidRPr="00CE1F3C">
        <w:rPr>
          <w:rFonts w:cstheme="minorHAnsi"/>
        </w:rPr>
        <w:t xml:space="preserve"> out a way to accept online donations. </w:t>
      </w:r>
    </w:p>
    <w:p w14:paraId="6056DD89" w14:textId="77777777" w:rsidR="002912D5" w:rsidRPr="00CE1F3C" w:rsidRDefault="002912D5" w:rsidP="00237ABE">
      <w:pPr>
        <w:tabs>
          <w:tab w:val="left" w:pos="900"/>
        </w:tabs>
        <w:spacing w:after="0"/>
        <w:jc w:val="both"/>
        <w:rPr>
          <w:rFonts w:cstheme="minorHAnsi"/>
        </w:rPr>
      </w:pPr>
    </w:p>
    <w:p w14:paraId="5149BD05" w14:textId="05E02F4C" w:rsidR="001E1B8F" w:rsidRDefault="001E1B8F" w:rsidP="00237ABE">
      <w:pPr>
        <w:tabs>
          <w:tab w:val="left" w:pos="900"/>
        </w:tabs>
        <w:spacing w:after="0"/>
        <w:jc w:val="both"/>
        <w:rPr>
          <w:rFonts w:cstheme="minorHAnsi"/>
          <w:b/>
          <w:bCs/>
        </w:rPr>
      </w:pPr>
      <w:r w:rsidRPr="0045581D">
        <w:rPr>
          <w:rFonts w:cstheme="minorHAnsi"/>
          <w:b/>
          <w:bCs/>
        </w:rPr>
        <w:t xml:space="preserve">Conference Committee Report- </w:t>
      </w:r>
      <w:r w:rsidR="00D56873" w:rsidRPr="0045581D">
        <w:rPr>
          <w:rFonts w:cstheme="minorHAnsi"/>
          <w:b/>
          <w:bCs/>
        </w:rPr>
        <w:t>Valery Hanks</w:t>
      </w:r>
    </w:p>
    <w:p w14:paraId="0E5B950E" w14:textId="77777777" w:rsidR="004B79F8" w:rsidRDefault="004B79F8" w:rsidP="004B79F8">
      <w:pPr>
        <w:pStyle w:val="ListParagraph"/>
        <w:numPr>
          <w:ilvl w:val="0"/>
          <w:numId w:val="42"/>
        </w:numPr>
        <w:spacing w:after="0" w:line="240" w:lineRule="auto"/>
        <w:jc w:val="both"/>
        <w:rPr>
          <w:rFonts w:cstheme="minorHAnsi"/>
        </w:rPr>
      </w:pPr>
      <w:r>
        <w:rPr>
          <w:rFonts w:cstheme="minorHAnsi"/>
        </w:rPr>
        <w:t>We are working closely with the APTA-TN and had our first conference planning meeting in November.  Official dates of conference will be October 13-15</w:t>
      </w:r>
      <w:r w:rsidRPr="001D26E9">
        <w:rPr>
          <w:rFonts w:cstheme="minorHAnsi"/>
          <w:vertAlign w:val="superscript"/>
        </w:rPr>
        <w:t>th</w:t>
      </w:r>
      <w:r>
        <w:rPr>
          <w:rFonts w:cstheme="minorHAnsi"/>
        </w:rPr>
        <w:t xml:space="preserve">, 2023 in Chattanooga. </w:t>
      </w:r>
    </w:p>
    <w:p w14:paraId="1E61C0DB" w14:textId="09A60D06" w:rsidR="004B79F8" w:rsidRDefault="004B79F8" w:rsidP="004B79F8">
      <w:pPr>
        <w:pStyle w:val="ListParagraph"/>
        <w:numPr>
          <w:ilvl w:val="0"/>
          <w:numId w:val="42"/>
        </w:numPr>
        <w:spacing w:after="0" w:line="240" w:lineRule="auto"/>
        <w:jc w:val="both"/>
        <w:rPr>
          <w:rFonts w:cstheme="minorHAnsi"/>
        </w:rPr>
      </w:pPr>
      <w:r>
        <w:rPr>
          <w:rFonts w:cstheme="minorHAnsi"/>
        </w:rPr>
        <w:t xml:space="preserve">Working to reserve a venue. </w:t>
      </w:r>
    </w:p>
    <w:p w14:paraId="392FBB38" w14:textId="276294B3" w:rsidR="00BD425D" w:rsidRDefault="00BD425D" w:rsidP="004B79F8">
      <w:pPr>
        <w:pStyle w:val="ListParagraph"/>
        <w:numPr>
          <w:ilvl w:val="0"/>
          <w:numId w:val="42"/>
        </w:numPr>
        <w:spacing w:after="0" w:line="240" w:lineRule="auto"/>
        <w:jc w:val="both"/>
        <w:rPr>
          <w:rFonts w:cstheme="minorHAnsi"/>
        </w:rPr>
      </w:pPr>
      <w:r>
        <w:rPr>
          <w:rFonts w:cstheme="minorHAnsi"/>
        </w:rPr>
        <w:t xml:space="preserve">Continue to communicate on when the call for papers will open. </w:t>
      </w:r>
    </w:p>
    <w:p w14:paraId="6A71E6BE" w14:textId="77777777" w:rsidR="004B79F8" w:rsidRDefault="004B79F8" w:rsidP="004B79F8">
      <w:pPr>
        <w:pStyle w:val="ListParagraph"/>
        <w:numPr>
          <w:ilvl w:val="0"/>
          <w:numId w:val="42"/>
        </w:numPr>
        <w:spacing w:after="0" w:line="240" w:lineRule="auto"/>
        <w:jc w:val="both"/>
        <w:rPr>
          <w:rFonts w:cstheme="minorHAnsi"/>
        </w:rPr>
      </w:pPr>
      <w:r>
        <w:rPr>
          <w:rFonts w:cstheme="minorHAnsi"/>
        </w:rPr>
        <w:t xml:space="preserve">We drafted and reviewed a memorandum of understanding with the APTA-TN to divide responsibilities. APTA-TN has a paid administrator that will be able to assist with conference. </w:t>
      </w:r>
    </w:p>
    <w:p w14:paraId="115752F8" w14:textId="77777777" w:rsidR="00237ABE" w:rsidRPr="00CE1F3C" w:rsidRDefault="00237ABE" w:rsidP="00237ABE">
      <w:pPr>
        <w:pStyle w:val="ListParagraph"/>
        <w:tabs>
          <w:tab w:val="left" w:pos="900"/>
        </w:tabs>
        <w:spacing w:after="0"/>
        <w:ind w:left="1440"/>
        <w:jc w:val="both"/>
        <w:rPr>
          <w:rFonts w:cstheme="minorHAnsi"/>
        </w:rPr>
      </w:pPr>
    </w:p>
    <w:p w14:paraId="6D56A5F7" w14:textId="421C01C7" w:rsidR="00BC3D36" w:rsidRPr="00CE1F3C" w:rsidRDefault="00BC3D36" w:rsidP="00237ABE">
      <w:pPr>
        <w:tabs>
          <w:tab w:val="left" w:pos="900"/>
        </w:tabs>
        <w:spacing w:after="0"/>
        <w:jc w:val="both"/>
        <w:rPr>
          <w:rFonts w:cstheme="minorHAnsi"/>
          <w:b/>
          <w:bCs/>
        </w:rPr>
      </w:pPr>
      <w:r w:rsidRPr="00CE1F3C">
        <w:rPr>
          <w:rFonts w:cstheme="minorHAnsi"/>
          <w:b/>
          <w:bCs/>
        </w:rPr>
        <w:t>Treasury Report – Kelsey Vaughn</w:t>
      </w:r>
    </w:p>
    <w:p w14:paraId="477CF4FA" w14:textId="3F2A4894" w:rsidR="008166B4" w:rsidRPr="00CE1F3C" w:rsidRDefault="00E11534" w:rsidP="00237ABE">
      <w:pPr>
        <w:tabs>
          <w:tab w:val="left" w:pos="900"/>
        </w:tabs>
        <w:spacing w:after="0"/>
        <w:jc w:val="both"/>
        <w:rPr>
          <w:rFonts w:cstheme="minorHAnsi"/>
        </w:rPr>
      </w:pPr>
      <w:r>
        <w:rPr>
          <w:rFonts w:cstheme="minorHAnsi"/>
        </w:rPr>
        <w:t>December Report</w:t>
      </w:r>
    </w:p>
    <w:p w14:paraId="3A61B1BF" w14:textId="344267E5" w:rsidR="008166B4" w:rsidRDefault="008166B4" w:rsidP="00237ABE">
      <w:pPr>
        <w:pStyle w:val="ListParagraph"/>
        <w:numPr>
          <w:ilvl w:val="0"/>
          <w:numId w:val="29"/>
        </w:numPr>
        <w:tabs>
          <w:tab w:val="left" w:pos="900"/>
        </w:tabs>
        <w:spacing w:after="0"/>
        <w:jc w:val="both"/>
        <w:rPr>
          <w:rFonts w:cstheme="minorHAnsi"/>
        </w:rPr>
      </w:pPr>
      <w:r w:rsidRPr="00CE1F3C">
        <w:rPr>
          <w:rFonts w:cstheme="minorHAnsi"/>
        </w:rPr>
        <w:t>Income: $</w:t>
      </w:r>
      <w:r w:rsidR="00E11534">
        <w:rPr>
          <w:rFonts w:cstheme="minorHAnsi"/>
        </w:rPr>
        <w:t>3,441.39</w:t>
      </w:r>
    </w:p>
    <w:p w14:paraId="61509321" w14:textId="7D540702" w:rsidR="00E11534" w:rsidRPr="00CE1F3C" w:rsidRDefault="00E11534" w:rsidP="00237ABE">
      <w:pPr>
        <w:pStyle w:val="ListParagraph"/>
        <w:numPr>
          <w:ilvl w:val="0"/>
          <w:numId w:val="29"/>
        </w:numPr>
        <w:tabs>
          <w:tab w:val="left" w:pos="900"/>
        </w:tabs>
        <w:spacing w:after="0"/>
        <w:jc w:val="both"/>
        <w:rPr>
          <w:rFonts w:cstheme="minorHAnsi"/>
        </w:rPr>
      </w:pPr>
      <w:r>
        <w:rPr>
          <w:rFonts w:cstheme="minorHAnsi"/>
        </w:rPr>
        <w:t>Highest Income: Member Dues</w:t>
      </w:r>
    </w:p>
    <w:p w14:paraId="41601863" w14:textId="1BBD946D" w:rsidR="008166B4" w:rsidRPr="00CE1F3C" w:rsidRDefault="008166B4" w:rsidP="00237ABE">
      <w:pPr>
        <w:pStyle w:val="ListParagraph"/>
        <w:numPr>
          <w:ilvl w:val="0"/>
          <w:numId w:val="29"/>
        </w:numPr>
        <w:tabs>
          <w:tab w:val="left" w:pos="900"/>
        </w:tabs>
        <w:spacing w:after="0"/>
        <w:jc w:val="both"/>
        <w:rPr>
          <w:rFonts w:cstheme="minorHAnsi"/>
        </w:rPr>
      </w:pPr>
      <w:r w:rsidRPr="00CE1F3C">
        <w:rPr>
          <w:rFonts w:cstheme="minorHAnsi"/>
        </w:rPr>
        <w:t>Expenses: $1,</w:t>
      </w:r>
      <w:r w:rsidR="00E11534">
        <w:rPr>
          <w:rFonts w:cstheme="minorHAnsi"/>
        </w:rPr>
        <w:t>770.90</w:t>
      </w:r>
    </w:p>
    <w:p w14:paraId="6CEA5E02" w14:textId="2D97C195" w:rsidR="00BC3D36" w:rsidRDefault="00581DC4" w:rsidP="00237ABE">
      <w:pPr>
        <w:pStyle w:val="ListParagraph"/>
        <w:numPr>
          <w:ilvl w:val="0"/>
          <w:numId w:val="29"/>
        </w:numPr>
        <w:tabs>
          <w:tab w:val="left" w:pos="900"/>
        </w:tabs>
        <w:spacing w:after="0"/>
        <w:jc w:val="both"/>
        <w:rPr>
          <w:rFonts w:cstheme="minorHAnsi"/>
        </w:rPr>
      </w:pPr>
      <w:r>
        <w:rPr>
          <w:rFonts w:cstheme="minorHAnsi"/>
        </w:rPr>
        <w:t>Highest Expense: Legal &amp;Professional Dues</w:t>
      </w:r>
    </w:p>
    <w:p w14:paraId="08DA14E0" w14:textId="5839B37E" w:rsidR="0025079F" w:rsidRDefault="00581DC4" w:rsidP="0025079F">
      <w:pPr>
        <w:pStyle w:val="ListParagraph"/>
        <w:numPr>
          <w:ilvl w:val="0"/>
          <w:numId w:val="29"/>
        </w:numPr>
        <w:tabs>
          <w:tab w:val="left" w:pos="900"/>
        </w:tabs>
        <w:spacing w:after="0"/>
        <w:jc w:val="both"/>
        <w:rPr>
          <w:rFonts w:cstheme="minorHAnsi"/>
        </w:rPr>
      </w:pPr>
      <w:r>
        <w:rPr>
          <w:rFonts w:cstheme="minorHAnsi"/>
        </w:rPr>
        <w:t>Net Income for December: $1,670.49</w:t>
      </w:r>
    </w:p>
    <w:p w14:paraId="7E33C691" w14:textId="77777777" w:rsidR="00E36070" w:rsidRPr="00DF0825" w:rsidRDefault="00E36070" w:rsidP="00E36070">
      <w:pPr>
        <w:pStyle w:val="ListParagraph"/>
        <w:tabs>
          <w:tab w:val="left" w:pos="900"/>
        </w:tabs>
        <w:spacing w:after="0"/>
        <w:ind w:left="1440"/>
        <w:jc w:val="both"/>
        <w:rPr>
          <w:rFonts w:cstheme="minorHAnsi"/>
        </w:rPr>
      </w:pPr>
    </w:p>
    <w:p w14:paraId="442D2C2F" w14:textId="4B65D85A" w:rsidR="0025079F" w:rsidRPr="0025079F" w:rsidRDefault="0025079F" w:rsidP="0025079F">
      <w:pPr>
        <w:pStyle w:val="ListParagraph"/>
        <w:numPr>
          <w:ilvl w:val="0"/>
          <w:numId w:val="36"/>
        </w:numPr>
        <w:tabs>
          <w:tab w:val="left" w:pos="900"/>
        </w:tabs>
        <w:spacing w:after="0"/>
        <w:jc w:val="both"/>
        <w:rPr>
          <w:rFonts w:cstheme="minorHAnsi"/>
        </w:rPr>
      </w:pPr>
      <w:r>
        <w:rPr>
          <w:rFonts w:cstheme="minorHAnsi"/>
        </w:rPr>
        <w:t>Brief Summary of 2022 Profit and Loss</w:t>
      </w:r>
    </w:p>
    <w:p w14:paraId="4829DA83" w14:textId="77777777" w:rsidR="0025079F" w:rsidRDefault="00D954F7" w:rsidP="0025079F">
      <w:pPr>
        <w:pStyle w:val="xgmail-msolistparagraph"/>
        <w:numPr>
          <w:ilvl w:val="1"/>
          <w:numId w:val="36"/>
        </w:numPr>
        <w:shd w:val="clear" w:color="auto" w:fill="FFFFFF"/>
        <w:spacing w:before="0" w:beforeAutospacing="0" w:after="0" w:afterAutospacing="0" w:line="235" w:lineRule="atLeast"/>
        <w:rPr>
          <w:rFonts w:ascii="Calibri" w:hAnsi="Calibri" w:cs="Calibri"/>
          <w:color w:val="242424"/>
          <w:sz w:val="22"/>
          <w:szCs w:val="22"/>
        </w:rPr>
      </w:pPr>
      <w:r>
        <w:rPr>
          <w:rFonts w:ascii="Calibri" w:hAnsi="Calibri" w:cs="Calibri"/>
          <w:color w:val="242424"/>
          <w:sz w:val="22"/>
          <w:szCs w:val="22"/>
        </w:rPr>
        <w:t>Overall, we had a great financial year in 2022</w:t>
      </w:r>
      <w:r w:rsidR="0025079F">
        <w:rPr>
          <w:rFonts w:ascii="Calibri" w:hAnsi="Calibri" w:cs="Calibri"/>
          <w:color w:val="242424"/>
          <w:sz w:val="22"/>
          <w:szCs w:val="22"/>
        </w:rPr>
        <w:t>.</w:t>
      </w:r>
    </w:p>
    <w:p w14:paraId="28E82EBC" w14:textId="77777777" w:rsidR="0025079F" w:rsidRDefault="00D954F7" w:rsidP="0025079F">
      <w:pPr>
        <w:pStyle w:val="xgmail-msolistparagraph"/>
        <w:numPr>
          <w:ilvl w:val="1"/>
          <w:numId w:val="36"/>
        </w:numPr>
        <w:shd w:val="clear" w:color="auto" w:fill="FFFFFF"/>
        <w:spacing w:before="0" w:beforeAutospacing="0" w:after="0" w:afterAutospacing="0" w:line="235" w:lineRule="atLeast"/>
        <w:rPr>
          <w:rFonts w:ascii="Calibri" w:hAnsi="Calibri" w:cs="Calibri"/>
          <w:color w:val="242424"/>
          <w:sz w:val="22"/>
          <w:szCs w:val="22"/>
        </w:rPr>
      </w:pPr>
      <w:r w:rsidRPr="0025079F">
        <w:rPr>
          <w:rFonts w:ascii="Calibri" w:hAnsi="Calibri" w:cs="Calibri"/>
          <w:color w:val="242424"/>
          <w:sz w:val="22"/>
          <w:szCs w:val="22"/>
        </w:rPr>
        <w:t>We had some great continuing education opportunities that were hosted by various districts, and we received revenue from those events. Continuing education income was the second highest source of income for the year.</w:t>
      </w:r>
    </w:p>
    <w:p w14:paraId="4AB7DE97" w14:textId="77777777" w:rsidR="0025079F" w:rsidRDefault="00D954F7" w:rsidP="0025079F">
      <w:pPr>
        <w:pStyle w:val="xgmail-msolistparagraph"/>
        <w:numPr>
          <w:ilvl w:val="1"/>
          <w:numId w:val="36"/>
        </w:numPr>
        <w:shd w:val="clear" w:color="auto" w:fill="FFFFFF"/>
        <w:spacing w:before="0" w:beforeAutospacing="0" w:after="0" w:afterAutospacing="0" w:line="235" w:lineRule="atLeast"/>
        <w:rPr>
          <w:rFonts w:ascii="Calibri" w:hAnsi="Calibri" w:cs="Calibri"/>
          <w:color w:val="242424"/>
          <w:sz w:val="22"/>
          <w:szCs w:val="22"/>
        </w:rPr>
      </w:pPr>
      <w:r w:rsidRPr="0025079F">
        <w:rPr>
          <w:rFonts w:ascii="Calibri" w:hAnsi="Calibri" w:cs="Calibri"/>
          <w:color w:val="242424"/>
          <w:sz w:val="22"/>
          <w:szCs w:val="22"/>
        </w:rPr>
        <w:t>Our #1 source of income came from our member dues! This is great and reflects that we continue to grow as an association</w:t>
      </w:r>
      <w:r w:rsidR="0025079F">
        <w:rPr>
          <w:rFonts w:ascii="Calibri" w:hAnsi="Calibri" w:cs="Calibri"/>
          <w:color w:val="242424"/>
          <w:sz w:val="22"/>
          <w:szCs w:val="22"/>
        </w:rPr>
        <w:t>.</w:t>
      </w:r>
    </w:p>
    <w:p w14:paraId="605666FD" w14:textId="77777777" w:rsidR="0025079F" w:rsidRDefault="00D954F7" w:rsidP="0025079F">
      <w:pPr>
        <w:pStyle w:val="xgmail-msolistparagraph"/>
        <w:numPr>
          <w:ilvl w:val="1"/>
          <w:numId w:val="36"/>
        </w:numPr>
        <w:shd w:val="clear" w:color="auto" w:fill="FFFFFF"/>
        <w:spacing w:before="0" w:beforeAutospacing="0" w:after="0" w:afterAutospacing="0" w:line="235" w:lineRule="atLeast"/>
        <w:rPr>
          <w:rFonts w:ascii="Calibri" w:hAnsi="Calibri" w:cs="Calibri"/>
          <w:color w:val="242424"/>
          <w:sz w:val="22"/>
          <w:szCs w:val="22"/>
        </w:rPr>
      </w:pPr>
      <w:r w:rsidRPr="0025079F">
        <w:rPr>
          <w:rFonts w:ascii="Calibri" w:hAnsi="Calibri" w:cs="Calibri"/>
          <w:color w:val="242424"/>
          <w:sz w:val="22"/>
          <w:szCs w:val="22"/>
        </w:rPr>
        <w:t>Our biggest expenses in 2022 were from our legal &amp; professional fees which involve our accounting and lobbyist fees.</w:t>
      </w:r>
    </w:p>
    <w:p w14:paraId="747AAB95" w14:textId="77777777" w:rsidR="0025079F" w:rsidRDefault="00D954F7" w:rsidP="0025079F">
      <w:pPr>
        <w:pStyle w:val="xgmail-msolistparagraph"/>
        <w:numPr>
          <w:ilvl w:val="1"/>
          <w:numId w:val="36"/>
        </w:numPr>
        <w:shd w:val="clear" w:color="auto" w:fill="FFFFFF"/>
        <w:spacing w:before="0" w:beforeAutospacing="0" w:after="0" w:afterAutospacing="0" w:line="235" w:lineRule="atLeast"/>
        <w:rPr>
          <w:rFonts w:ascii="Calibri" w:hAnsi="Calibri" w:cs="Calibri"/>
          <w:color w:val="242424"/>
          <w:sz w:val="22"/>
          <w:szCs w:val="22"/>
        </w:rPr>
      </w:pPr>
      <w:r w:rsidRPr="0025079F">
        <w:rPr>
          <w:rFonts w:ascii="Calibri" w:hAnsi="Calibri" w:cs="Calibri"/>
          <w:color w:val="242424"/>
          <w:sz w:val="22"/>
          <w:szCs w:val="22"/>
        </w:rPr>
        <w:t>Our net income for the year last year was $28,757.41</w:t>
      </w:r>
    </w:p>
    <w:p w14:paraId="5F4E5666" w14:textId="053F9D1A" w:rsidR="00D954F7" w:rsidRDefault="00D954F7" w:rsidP="0025079F">
      <w:pPr>
        <w:pStyle w:val="xgmail-msolistparagraph"/>
        <w:numPr>
          <w:ilvl w:val="1"/>
          <w:numId w:val="36"/>
        </w:numPr>
        <w:shd w:val="clear" w:color="auto" w:fill="FFFFFF"/>
        <w:spacing w:before="0" w:beforeAutospacing="0" w:after="0" w:afterAutospacing="0" w:line="235" w:lineRule="atLeast"/>
        <w:rPr>
          <w:rFonts w:ascii="Calibri" w:hAnsi="Calibri" w:cs="Calibri"/>
          <w:color w:val="242424"/>
          <w:sz w:val="22"/>
          <w:szCs w:val="22"/>
        </w:rPr>
      </w:pPr>
      <w:r w:rsidRPr="0025079F">
        <w:rPr>
          <w:rFonts w:ascii="Calibri" w:hAnsi="Calibri" w:cs="Calibri"/>
          <w:color w:val="242424"/>
          <w:sz w:val="22"/>
          <w:szCs w:val="22"/>
        </w:rPr>
        <w:t>Going into 2023, we are doing really well financially and I look forward to seeing how we can continue to grow and flourish! </w:t>
      </w:r>
    </w:p>
    <w:p w14:paraId="76695678" w14:textId="77777777" w:rsidR="001802E6" w:rsidRDefault="001802E6" w:rsidP="001802E6">
      <w:pPr>
        <w:pStyle w:val="xgmail-msolistparagraph"/>
        <w:shd w:val="clear" w:color="auto" w:fill="FFFFFF"/>
        <w:spacing w:before="0" w:beforeAutospacing="0" w:after="0" w:afterAutospacing="0" w:line="235" w:lineRule="atLeast"/>
        <w:ind w:left="1440"/>
        <w:rPr>
          <w:rFonts w:ascii="Calibri" w:hAnsi="Calibri" w:cs="Calibri"/>
          <w:color w:val="242424"/>
          <w:sz w:val="22"/>
          <w:szCs w:val="22"/>
        </w:rPr>
      </w:pPr>
    </w:p>
    <w:p w14:paraId="37E01C4C" w14:textId="77777777" w:rsidR="001802E6" w:rsidRDefault="001802E6" w:rsidP="001802E6">
      <w:pPr>
        <w:tabs>
          <w:tab w:val="left" w:pos="900"/>
          <w:tab w:val="left" w:pos="4605"/>
        </w:tabs>
        <w:spacing w:after="0"/>
        <w:jc w:val="both"/>
        <w:rPr>
          <w:rFonts w:cstheme="minorHAnsi"/>
          <w:b/>
          <w:bCs/>
        </w:rPr>
      </w:pPr>
      <w:r w:rsidRPr="00CE1F3C">
        <w:rPr>
          <w:rFonts w:cstheme="minorHAnsi"/>
          <w:b/>
          <w:bCs/>
        </w:rPr>
        <w:t>Membership Update – Cindy Pool</w:t>
      </w:r>
      <w:r>
        <w:rPr>
          <w:rFonts w:cstheme="minorHAnsi"/>
          <w:b/>
          <w:bCs/>
        </w:rPr>
        <w:t>e</w:t>
      </w:r>
    </w:p>
    <w:p w14:paraId="2BAA57B1" w14:textId="77777777" w:rsidR="001802E6" w:rsidRDefault="001802E6" w:rsidP="001802E6">
      <w:pPr>
        <w:pStyle w:val="ListParagraph"/>
        <w:numPr>
          <w:ilvl w:val="0"/>
          <w:numId w:val="33"/>
        </w:numPr>
        <w:tabs>
          <w:tab w:val="left" w:pos="900"/>
          <w:tab w:val="left" w:pos="4605"/>
        </w:tabs>
        <w:spacing w:after="0"/>
        <w:jc w:val="both"/>
        <w:rPr>
          <w:rFonts w:cstheme="minorHAnsi"/>
        </w:rPr>
      </w:pPr>
      <w:r w:rsidRPr="005910F7">
        <w:rPr>
          <w:rFonts w:cstheme="minorHAnsi"/>
        </w:rPr>
        <w:t>Reported f</w:t>
      </w:r>
      <w:r>
        <w:rPr>
          <w:rFonts w:cstheme="minorHAnsi"/>
        </w:rPr>
        <w:t>or</w:t>
      </w:r>
      <w:r w:rsidRPr="005910F7">
        <w:rPr>
          <w:rFonts w:cstheme="minorHAnsi"/>
        </w:rPr>
        <w:t xml:space="preserve"> the period from 12/1/2022-12/31/2022</w:t>
      </w:r>
    </w:p>
    <w:p w14:paraId="40F2F11A" w14:textId="4F33290C" w:rsidR="001802E6" w:rsidRPr="009930DF" w:rsidRDefault="001802E6" w:rsidP="001802E6">
      <w:pPr>
        <w:pStyle w:val="NormalWeb"/>
        <w:numPr>
          <w:ilvl w:val="0"/>
          <w:numId w:val="3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1</w:t>
      </w:r>
      <w:r w:rsidRPr="009930DF">
        <w:rPr>
          <w:rFonts w:asciiTheme="minorHAnsi" w:hAnsiTheme="minorHAnsi" w:cstheme="minorHAnsi"/>
          <w:sz w:val="22"/>
          <w:szCs w:val="22"/>
          <w:bdr w:val="none" w:sz="0" w:space="0" w:color="auto" w:frame="1"/>
          <w:vertAlign w:val="superscript"/>
        </w:rPr>
        <w:t>st</w:t>
      </w:r>
      <w:r w:rsidRPr="009930DF">
        <w:rPr>
          <w:rFonts w:asciiTheme="minorHAnsi" w:hAnsiTheme="minorHAnsi" w:cstheme="minorHAnsi"/>
          <w:sz w:val="22"/>
          <w:szCs w:val="22"/>
          <w:bdr w:val="none" w:sz="0" w:space="0" w:color="auto" w:frame="1"/>
        </w:rPr>
        <w:t xml:space="preserve"> year OT: 4</w:t>
      </w:r>
      <w:r>
        <w:rPr>
          <w:rFonts w:asciiTheme="minorHAnsi" w:hAnsiTheme="minorHAnsi" w:cstheme="minorHAnsi"/>
          <w:sz w:val="22"/>
          <w:szCs w:val="22"/>
          <w:bdr w:val="none" w:sz="0" w:space="0" w:color="auto" w:frame="1"/>
        </w:rPr>
        <w:t>0</w:t>
      </w:r>
      <w:r w:rsidRPr="009930DF">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 xml:space="preserve"> change from 202</w:t>
      </w:r>
      <w:r w:rsidR="001B5E24">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43183714" w14:textId="27B7527C" w:rsidR="001802E6" w:rsidRPr="009930DF" w:rsidRDefault="001802E6" w:rsidP="001802E6">
      <w:pPr>
        <w:pStyle w:val="NormalWeb"/>
        <w:numPr>
          <w:ilvl w:val="0"/>
          <w:numId w:val="3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1</w:t>
      </w:r>
      <w:r w:rsidRPr="009930DF">
        <w:rPr>
          <w:rFonts w:asciiTheme="minorHAnsi" w:hAnsiTheme="minorHAnsi" w:cstheme="minorHAnsi"/>
          <w:sz w:val="22"/>
          <w:szCs w:val="22"/>
          <w:bdr w:val="none" w:sz="0" w:space="0" w:color="auto" w:frame="1"/>
          <w:vertAlign w:val="superscript"/>
        </w:rPr>
        <w:t>st</w:t>
      </w:r>
      <w:r w:rsidRPr="009930DF">
        <w:rPr>
          <w:rFonts w:asciiTheme="minorHAnsi" w:hAnsiTheme="minorHAnsi" w:cstheme="minorHAnsi"/>
          <w:sz w:val="22"/>
          <w:szCs w:val="22"/>
          <w:bdr w:val="none" w:sz="0" w:space="0" w:color="auto" w:frame="1"/>
        </w:rPr>
        <w:t xml:space="preserve"> year OTA: 2</w:t>
      </w:r>
      <w:r>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9</w:t>
      </w:r>
      <w:r w:rsidRPr="009930DF">
        <w:rPr>
          <w:rFonts w:asciiTheme="minorHAnsi" w:hAnsiTheme="minorHAnsi" w:cstheme="minorHAnsi"/>
          <w:sz w:val="22"/>
          <w:szCs w:val="22"/>
          <w:bdr w:val="none" w:sz="0" w:space="0" w:color="auto" w:frame="1"/>
        </w:rPr>
        <w:t xml:space="preserve"> from 202</w:t>
      </w:r>
      <w:r w:rsidR="001B5E24">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1305E2CB" w14:textId="52E03FB9" w:rsidR="001802E6" w:rsidRPr="009930DF" w:rsidRDefault="001802E6" w:rsidP="001802E6">
      <w:pPr>
        <w:pStyle w:val="NormalWeb"/>
        <w:numPr>
          <w:ilvl w:val="0"/>
          <w:numId w:val="3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OT: 3</w:t>
      </w:r>
      <w:r>
        <w:rPr>
          <w:rFonts w:asciiTheme="minorHAnsi" w:hAnsiTheme="minorHAnsi" w:cstheme="minorHAnsi"/>
          <w:sz w:val="22"/>
          <w:szCs w:val="22"/>
          <w:bdr w:val="none" w:sz="0" w:space="0" w:color="auto" w:frame="1"/>
        </w:rPr>
        <w:t>35</w:t>
      </w:r>
      <w:r w:rsidRPr="009930DF">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38</w:t>
      </w:r>
      <w:r w:rsidRPr="009930DF">
        <w:rPr>
          <w:rFonts w:asciiTheme="minorHAnsi" w:hAnsiTheme="minorHAnsi" w:cstheme="minorHAnsi"/>
          <w:sz w:val="22"/>
          <w:szCs w:val="22"/>
          <w:bdr w:val="none" w:sz="0" w:space="0" w:color="auto" w:frame="1"/>
        </w:rPr>
        <w:t xml:space="preserve"> from 202</w:t>
      </w:r>
      <w:r w:rsidR="001B5E24">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63DA4821" w14:textId="23A21476" w:rsidR="001802E6" w:rsidRPr="009930DF" w:rsidRDefault="001802E6" w:rsidP="001802E6">
      <w:pPr>
        <w:pStyle w:val="NormalWeb"/>
        <w:numPr>
          <w:ilvl w:val="0"/>
          <w:numId w:val="3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OTA: 8</w:t>
      </w:r>
      <w:r>
        <w:rPr>
          <w:rFonts w:asciiTheme="minorHAnsi" w:hAnsiTheme="minorHAnsi" w:cstheme="minorHAnsi"/>
          <w:sz w:val="22"/>
          <w:szCs w:val="22"/>
          <w:bdr w:val="none" w:sz="0" w:space="0" w:color="auto" w:frame="1"/>
        </w:rPr>
        <w:t>4</w:t>
      </w:r>
      <w:r w:rsidRPr="009930DF">
        <w:rPr>
          <w:rFonts w:asciiTheme="minorHAnsi" w:hAnsiTheme="minorHAnsi" w:cstheme="minorHAnsi"/>
          <w:sz w:val="22"/>
          <w:szCs w:val="22"/>
          <w:bdr w:val="none" w:sz="0" w:space="0" w:color="auto" w:frame="1"/>
        </w:rPr>
        <w:t xml:space="preserve"> (-4</w:t>
      </w:r>
      <w:r>
        <w:rPr>
          <w:rFonts w:asciiTheme="minorHAnsi" w:hAnsiTheme="minorHAnsi" w:cstheme="minorHAnsi"/>
          <w:sz w:val="22"/>
          <w:szCs w:val="22"/>
          <w:bdr w:val="none" w:sz="0" w:space="0" w:color="auto" w:frame="1"/>
        </w:rPr>
        <w:t>6</w:t>
      </w:r>
      <w:r w:rsidRPr="009930DF">
        <w:rPr>
          <w:rFonts w:asciiTheme="minorHAnsi" w:hAnsiTheme="minorHAnsi" w:cstheme="minorHAnsi"/>
          <w:sz w:val="22"/>
          <w:szCs w:val="22"/>
          <w:bdr w:val="none" w:sz="0" w:space="0" w:color="auto" w:frame="1"/>
        </w:rPr>
        <w:t xml:space="preserve"> from 202</w:t>
      </w:r>
      <w:r w:rsidR="001B5E24">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480E17A5" w14:textId="62490FD9" w:rsidR="001802E6" w:rsidRPr="009930DF" w:rsidRDefault="001802E6" w:rsidP="001802E6">
      <w:pPr>
        <w:pStyle w:val="NormalWeb"/>
        <w:numPr>
          <w:ilvl w:val="0"/>
          <w:numId w:val="3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Retired: 2 (-2 from 202</w:t>
      </w:r>
      <w:r w:rsidR="005C7797">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5FADDFDE" w14:textId="0849A882" w:rsidR="001802E6" w:rsidRPr="009930DF" w:rsidRDefault="001802E6" w:rsidP="001802E6">
      <w:pPr>
        <w:pStyle w:val="NormalWeb"/>
        <w:numPr>
          <w:ilvl w:val="0"/>
          <w:numId w:val="3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Student: 4</w:t>
      </w:r>
      <w:r>
        <w:rPr>
          <w:rFonts w:asciiTheme="minorHAnsi" w:hAnsiTheme="minorHAnsi" w:cstheme="minorHAnsi"/>
          <w:sz w:val="22"/>
          <w:szCs w:val="22"/>
          <w:bdr w:val="none" w:sz="0" w:space="0" w:color="auto" w:frame="1"/>
        </w:rPr>
        <w:t>14</w:t>
      </w:r>
      <w:r w:rsidRPr="009930DF">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43</w:t>
      </w:r>
      <w:r w:rsidRPr="009930DF">
        <w:rPr>
          <w:rFonts w:asciiTheme="minorHAnsi" w:hAnsiTheme="minorHAnsi" w:cstheme="minorHAnsi"/>
          <w:sz w:val="22"/>
          <w:szCs w:val="22"/>
          <w:bdr w:val="none" w:sz="0" w:space="0" w:color="auto" w:frame="1"/>
        </w:rPr>
        <w:t xml:space="preserve"> from 202</w:t>
      </w:r>
      <w:r w:rsidR="005C7797">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 xml:space="preserve">) </w:t>
      </w:r>
    </w:p>
    <w:p w14:paraId="2C723A11" w14:textId="77777777" w:rsidR="001802E6" w:rsidRPr="009930DF" w:rsidRDefault="001802E6" w:rsidP="001802E6">
      <w:pPr>
        <w:pStyle w:val="NormalWeb"/>
        <w:numPr>
          <w:ilvl w:val="0"/>
          <w:numId w:val="3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3</w:t>
      </w:r>
      <w:r>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 xml:space="preserve"> people renewed their membership in</w:t>
      </w:r>
      <w:r>
        <w:rPr>
          <w:rFonts w:asciiTheme="minorHAnsi" w:hAnsiTheme="minorHAnsi" w:cstheme="minorHAnsi"/>
          <w:sz w:val="22"/>
          <w:szCs w:val="22"/>
          <w:bdr w:val="none" w:sz="0" w:space="0" w:color="auto" w:frame="1"/>
        </w:rPr>
        <w:t xml:space="preserve"> December</w:t>
      </w:r>
      <w:r w:rsidRPr="009930DF">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47</w:t>
      </w:r>
      <w:r w:rsidRPr="009930DF">
        <w:rPr>
          <w:rFonts w:asciiTheme="minorHAnsi" w:hAnsiTheme="minorHAnsi" w:cstheme="minorHAnsi"/>
          <w:sz w:val="22"/>
          <w:szCs w:val="22"/>
          <w:bdr w:val="none" w:sz="0" w:space="0" w:color="auto" w:frame="1"/>
        </w:rPr>
        <w:t xml:space="preserve"> people let their membership lapse. The breakdown of people who let their membership lapse were </w:t>
      </w:r>
      <w:r>
        <w:rPr>
          <w:rFonts w:asciiTheme="minorHAnsi" w:hAnsiTheme="minorHAnsi" w:cstheme="minorHAnsi"/>
          <w:sz w:val="22"/>
          <w:szCs w:val="22"/>
          <w:bdr w:val="none" w:sz="0" w:space="0" w:color="auto" w:frame="1"/>
        </w:rPr>
        <w:t>27</w:t>
      </w:r>
      <w:r w:rsidRPr="009930DF">
        <w:rPr>
          <w:rFonts w:asciiTheme="minorHAnsi" w:hAnsiTheme="minorHAnsi" w:cstheme="minorHAnsi"/>
          <w:sz w:val="22"/>
          <w:szCs w:val="22"/>
          <w:bdr w:val="none" w:sz="0" w:space="0" w:color="auto" w:frame="1"/>
        </w:rPr>
        <w:t xml:space="preserve"> OT’s, </w:t>
      </w:r>
      <w:r>
        <w:rPr>
          <w:rFonts w:asciiTheme="minorHAnsi" w:hAnsiTheme="minorHAnsi" w:cstheme="minorHAnsi"/>
          <w:sz w:val="22"/>
          <w:szCs w:val="22"/>
          <w:bdr w:val="none" w:sz="0" w:space="0" w:color="auto" w:frame="1"/>
        </w:rPr>
        <w:t>11</w:t>
      </w:r>
      <w:r w:rsidRPr="009930DF">
        <w:rPr>
          <w:rFonts w:asciiTheme="minorHAnsi" w:hAnsiTheme="minorHAnsi" w:cstheme="minorHAnsi"/>
          <w:sz w:val="22"/>
          <w:szCs w:val="22"/>
          <w:bdr w:val="none" w:sz="0" w:space="0" w:color="auto" w:frame="1"/>
        </w:rPr>
        <w:t xml:space="preserve"> OTA’s, </w:t>
      </w:r>
      <w:r>
        <w:rPr>
          <w:rFonts w:asciiTheme="minorHAnsi" w:hAnsiTheme="minorHAnsi" w:cstheme="minorHAnsi"/>
          <w:sz w:val="22"/>
          <w:szCs w:val="22"/>
          <w:bdr w:val="none" w:sz="0" w:space="0" w:color="auto" w:frame="1"/>
        </w:rPr>
        <w:t xml:space="preserve">3 </w:t>
      </w:r>
      <w:r w:rsidRPr="009930DF">
        <w:rPr>
          <w:rFonts w:asciiTheme="minorHAnsi" w:hAnsiTheme="minorHAnsi" w:cstheme="minorHAnsi"/>
          <w:sz w:val="22"/>
          <w:szCs w:val="22"/>
          <w:bdr w:val="none" w:sz="0" w:space="0" w:color="auto" w:frame="1"/>
        </w:rPr>
        <w:t xml:space="preserve">first-year OT’s, </w:t>
      </w:r>
      <w:r>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 xml:space="preserve"> first-year OTA’s, and 4 students. </w:t>
      </w:r>
    </w:p>
    <w:p w14:paraId="352A5FAA" w14:textId="77777777" w:rsidR="001802E6" w:rsidRDefault="001802E6" w:rsidP="001802E6">
      <w:pPr>
        <w:pStyle w:val="NormalWeb"/>
        <w:numPr>
          <w:ilvl w:val="0"/>
          <w:numId w:val="3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lastRenderedPageBreak/>
        <w:t>At this time last year, we had 9</w:t>
      </w:r>
      <w:r>
        <w:rPr>
          <w:rFonts w:asciiTheme="minorHAnsi" w:hAnsiTheme="minorHAnsi" w:cstheme="minorHAnsi"/>
          <w:sz w:val="22"/>
          <w:szCs w:val="22"/>
          <w:bdr w:val="none" w:sz="0" w:space="0" w:color="auto" w:frame="1"/>
        </w:rPr>
        <w:t>39</w:t>
      </w:r>
      <w:r w:rsidRPr="009930DF">
        <w:rPr>
          <w:rFonts w:asciiTheme="minorHAnsi" w:hAnsiTheme="minorHAnsi" w:cstheme="minorHAnsi"/>
          <w:sz w:val="22"/>
          <w:szCs w:val="22"/>
          <w:bdr w:val="none" w:sz="0" w:space="0" w:color="auto" w:frame="1"/>
        </w:rPr>
        <w:t xml:space="preserve"> active members compared to 9</w:t>
      </w:r>
      <w:r>
        <w:rPr>
          <w:rFonts w:asciiTheme="minorHAnsi" w:hAnsiTheme="minorHAnsi" w:cstheme="minorHAnsi"/>
          <w:sz w:val="22"/>
          <w:szCs w:val="22"/>
          <w:bdr w:val="none" w:sz="0" w:space="0" w:color="auto" w:frame="1"/>
        </w:rPr>
        <w:t>03</w:t>
      </w:r>
      <w:r w:rsidRPr="009930DF">
        <w:rPr>
          <w:rFonts w:asciiTheme="minorHAnsi" w:hAnsiTheme="minorHAnsi" w:cstheme="minorHAnsi"/>
          <w:sz w:val="22"/>
          <w:szCs w:val="22"/>
          <w:bdr w:val="none" w:sz="0" w:space="0" w:color="auto" w:frame="1"/>
        </w:rPr>
        <w:t xml:space="preserve"> active members as of 1</w:t>
      </w:r>
      <w:r>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/3</w:t>
      </w:r>
      <w:r>
        <w:rPr>
          <w:rFonts w:asciiTheme="minorHAnsi" w:hAnsiTheme="minorHAnsi" w:cstheme="minorHAnsi"/>
          <w:sz w:val="22"/>
          <w:szCs w:val="22"/>
          <w:bdr w:val="none" w:sz="0" w:space="0" w:color="auto" w:frame="1"/>
        </w:rPr>
        <w:t>1</w:t>
      </w:r>
      <w:r w:rsidRPr="009930DF">
        <w:rPr>
          <w:rFonts w:asciiTheme="minorHAnsi" w:hAnsiTheme="minorHAnsi" w:cstheme="minorHAnsi"/>
          <w:sz w:val="22"/>
          <w:szCs w:val="22"/>
          <w:bdr w:val="none" w:sz="0" w:space="0" w:color="auto" w:frame="1"/>
        </w:rPr>
        <w:t xml:space="preserve">/2022, which is an overall loss of </w:t>
      </w:r>
      <w:r>
        <w:rPr>
          <w:rFonts w:asciiTheme="minorHAnsi" w:hAnsiTheme="minorHAnsi" w:cstheme="minorHAnsi"/>
          <w:sz w:val="22"/>
          <w:szCs w:val="22"/>
          <w:bdr w:val="none" w:sz="0" w:space="0" w:color="auto" w:frame="1"/>
        </w:rPr>
        <w:t>36</w:t>
      </w:r>
      <w:r w:rsidRPr="009930DF">
        <w:rPr>
          <w:rFonts w:asciiTheme="minorHAnsi" w:hAnsiTheme="minorHAnsi" w:cstheme="minorHAnsi"/>
          <w:sz w:val="22"/>
          <w:szCs w:val="22"/>
          <w:bdr w:val="none" w:sz="0" w:space="0" w:color="auto" w:frame="1"/>
        </w:rPr>
        <w:t xml:space="preserve"> members. </w:t>
      </w:r>
    </w:p>
    <w:p w14:paraId="20C85283" w14:textId="4A8FC896" w:rsidR="001802E6" w:rsidRPr="001802E6" w:rsidRDefault="001802E6" w:rsidP="001802E6">
      <w:pPr>
        <w:pStyle w:val="NormalWeb"/>
        <w:numPr>
          <w:ilvl w:val="0"/>
          <w:numId w:val="3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 possible idea to maximize member continuity would be to have swag items, example ribbons at conference to recognitive our members and years of membership. </w:t>
      </w:r>
    </w:p>
    <w:p w14:paraId="3F59CEE5" w14:textId="77777777" w:rsidR="00237ABE" w:rsidRPr="00EA2568" w:rsidRDefault="00237ABE" w:rsidP="00EA2568">
      <w:pPr>
        <w:tabs>
          <w:tab w:val="left" w:pos="900"/>
        </w:tabs>
        <w:spacing w:after="0"/>
        <w:jc w:val="both"/>
        <w:rPr>
          <w:rFonts w:cstheme="minorHAnsi"/>
        </w:rPr>
      </w:pPr>
    </w:p>
    <w:p w14:paraId="7B6D7DBC" w14:textId="3645212D" w:rsidR="00125197" w:rsidRDefault="00CB4AB9" w:rsidP="00125197">
      <w:pPr>
        <w:tabs>
          <w:tab w:val="left" w:pos="900"/>
          <w:tab w:val="left" w:pos="4605"/>
        </w:tabs>
        <w:spacing w:after="0"/>
        <w:jc w:val="both"/>
        <w:rPr>
          <w:rFonts w:cstheme="minorHAnsi"/>
          <w:b/>
          <w:bCs/>
        </w:rPr>
      </w:pPr>
      <w:r w:rsidRPr="00CE1F3C">
        <w:rPr>
          <w:rFonts w:cstheme="minorHAnsi"/>
          <w:b/>
          <w:bCs/>
        </w:rPr>
        <w:t>Legislative Update- Federal- Susan McDonald</w:t>
      </w:r>
      <w:r w:rsidR="00125197">
        <w:rPr>
          <w:rFonts w:cstheme="minorHAnsi"/>
          <w:b/>
          <w:bCs/>
        </w:rPr>
        <w:t xml:space="preserve"> (Prepared and Sourced by Susan McDonald)</w:t>
      </w:r>
    </w:p>
    <w:p w14:paraId="0FE1547E" w14:textId="77777777" w:rsidR="00462D80" w:rsidRPr="00462D80" w:rsidRDefault="00125197" w:rsidP="00462D80">
      <w:pPr>
        <w:pStyle w:val="ListParagraph"/>
        <w:numPr>
          <w:ilvl w:val="0"/>
          <w:numId w:val="40"/>
        </w:numPr>
        <w:tabs>
          <w:tab w:val="left" w:pos="900"/>
          <w:tab w:val="left" w:pos="4605"/>
        </w:tabs>
        <w:spacing w:after="0"/>
        <w:jc w:val="both"/>
        <w:rPr>
          <w:rFonts w:cstheme="minorHAnsi"/>
        </w:rPr>
      </w:pPr>
      <w:r w:rsidRPr="00462D80">
        <w:rPr>
          <w:rFonts w:eastAsia="Times New Roman" w:cstheme="minorHAnsi"/>
          <w:color w:val="333333"/>
        </w:rPr>
        <w:t>End of year legislation includes major wins and continued challenges for occupational therapy</w:t>
      </w:r>
      <w:r w:rsidR="00462D80" w:rsidRPr="00462D80">
        <w:rPr>
          <w:rFonts w:eastAsia="Times New Roman" w:cstheme="minorHAnsi"/>
          <w:color w:val="333333"/>
        </w:rPr>
        <w:t>-</w:t>
      </w:r>
      <w:r w:rsidRPr="00462D80">
        <w:rPr>
          <w:rFonts w:eastAsia="Times New Roman" w:cstheme="minorHAnsi"/>
          <w:color w:val="333333"/>
        </w:rPr>
        <w:t xml:space="preserve"> </w:t>
      </w:r>
      <w:r w:rsidRPr="00462D80">
        <w:rPr>
          <w:rFonts w:eastAsia="Times New Roman" w:cstheme="minorHAnsi"/>
          <w:color w:val="4D4D4D"/>
        </w:rPr>
        <w:t>Heather Parsons 12/21/2022</w:t>
      </w:r>
    </w:p>
    <w:p w14:paraId="45A063A5" w14:textId="069B538F" w:rsidR="00125197" w:rsidRPr="00462D80" w:rsidRDefault="00125197" w:rsidP="00462D80">
      <w:pPr>
        <w:pStyle w:val="ListParagraph"/>
        <w:numPr>
          <w:ilvl w:val="0"/>
          <w:numId w:val="40"/>
        </w:numPr>
        <w:tabs>
          <w:tab w:val="left" w:pos="900"/>
          <w:tab w:val="left" w:pos="4605"/>
        </w:tabs>
        <w:spacing w:after="0"/>
        <w:jc w:val="both"/>
        <w:rPr>
          <w:rFonts w:cstheme="minorHAnsi"/>
        </w:rPr>
      </w:pPr>
      <w:r w:rsidRPr="00462D80">
        <w:rPr>
          <w:rFonts w:eastAsia="Times New Roman" w:cstheme="minorHAnsi"/>
          <w:color w:val="333333"/>
        </w:rPr>
        <w:t>Yesterday, Congress unveiled a massive $1.7 trillion legislative package, the </w:t>
      </w:r>
      <w:r w:rsidRPr="00462D80">
        <w:rPr>
          <w:rFonts w:eastAsia="Times New Roman" w:cstheme="minorHAnsi"/>
          <w:i/>
          <w:iCs/>
          <w:color w:val="333333"/>
        </w:rPr>
        <w:t>Omnibus Budget Reconciliation Act of 2023</w:t>
      </w:r>
      <w:r w:rsidRPr="00462D80">
        <w:rPr>
          <w:rFonts w:eastAsia="Times New Roman" w:cstheme="minorHAnsi"/>
          <w:color w:val="333333"/>
        </w:rPr>
        <w:t> (the omnibus), that both funds the government through FY 2023 and includes significant new healthcare policies. While the bill contains major new wins and opportunities for occupational therapy, it fails to fully address ongoing cuts to Medicare reimbursement despite massive advocacy efforts by AOTA and other provider groups. Here are some of the key provisions in the omnibus.</w:t>
      </w:r>
    </w:p>
    <w:p w14:paraId="2E7B4BF2" w14:textId="77777777" w:rsidR="00462D80" w:rsidRPr="00462D80" w:rsidRDefault="00462D80" w:rsidP="00462D80">
      <w:pPr>
        <w:pStyle w:val="ListParagraph"/>
        <w:numPr>
          <w:ilvl w:val="0"/>
          <w:numId w:val="40"/>
        </w:numPr>
        <w:shd w:val="clear" w:color="auto" w:fill="FFFFFF"/>
        <w:spacing w:after="300"/>
        <w:rPr>
          <w:rFonts w:eastAsia="Times New Roman" w:cstheme="minorHAnsi"/>
          <w:color w:val="000000"/>
        </w:rPr>
      </w:pPr>
      <w:r>
        <w:rPr>
          <w:rFonts w:eastAsia="Times New Roman" w:cstheme="minorHAnsi"/>
          <w:b/>
          <w:bCs/>
          <w:color w:val="333333"/>
        </w:rPr>
        <w:t>Wins</w:t>
      </w:r>
    </w:p>
    <w:p w14:paraId="0A72813F" w14:textId="77777777" w:rsidR="00611B88" w:rsidRPr="00611B88" w:rsidRDefault="00125197" w:rsidP="00125197">
      <w:pPr>
        <w:pStyle w:val="ListParagraph"/>
        <w:numPr>
          <w:ilvl w:val="1"/>
          <w:numId w:val="40"/>
        </w:numPr>
        <w:shd w:val="clear" w:color="auto" w:fill="FFFFFF"/>
        <w:spacing w:after="300"/>
        <w:rPr>
          <w:rFonts w:eastAsia="Times New Roman" w:cstheme="minorHAnsi"/>
          <w:color w:val="000000"/>
        </w:rPr>
      </w:pPr>
      <w:r w:rsidRPr="00462D80">
        <w:rPr>
          <w:rFonts w:eastAsia="Times New Roman" w:cstheme="minorHAnsi"/>
          <w:b/>
          <w:bCs/>
          <w:color w:val="333333"/>
        </w:rPr>
        <w:t>Allied Health Workforce Diversity Program</w:t>
      </w:r>
      <w:r w:rsidR="00462D80">
        <w:rPr>
          <w:rFonts w:eastAsia="Times New Roman" w:cstheme="minorHAnsi"/>
          <w:b/>
          <w:bCs/>
          <w:color w:val="333333"/>
        </w:rPr>
        <w:t xml:space="preserve">: </w:t>
      </w:r>
      <w:hyperlink r:id="rId9" w:tgtFrame="_blank" w:history="1">
        <w:r w:rsidRPr="00462D80">
          <w:rPr>
            <w:rStyle w:val="Hyperlink"/>
            <w:rFonts w:eastAsia="Times New Roman" w:cstheme="minorHAnsi"/>
            <w:color w:val="5E2B5B"/>
          </w:rPr>
          <w:t>The omnibus creates a new program first proposed</w:t>
        </w:r>
      </w:hyperlink>
      <w:r w:rsidRPr="00462D80">
        <w:rPr>
          <w:rFonts w:eastAsia="Times New Roman" w:cstheme="minorHAnsi"/>
          <w:color w:val="333333"/>
        </w:rPr>
        <w:t> in the </w:t>
      </w:r>
      <w:r w:rsidRPr="00462D80">
        <w:rPr>
          <w:rFonts w:eastAsia="Times New Roman" w:cstheme="minorHAnsi"/>
          <w:i/>
          <w:iCs/>
          <w:color w:val="333333"/>
        </w:rPr>
        <w:t>Allied Health Workforce Diversity Act</w:t>
      </w:r>
      <w:r w:rsidRPr="00462D80">
        <w:rPr>
          <w:rFonts w:eastAsia="Times New Roman" w:cstheme="minorHAnsi"/>
          <w:color w:val="333333"/>
        </w:rPr>
        <w:t> (H.R. 3320/S. 1679). This program will provide grant funding to accredited higher education programs of occupational therapy respiratory therapy, physical therapy, speech language pathology, and audiology to support their efforts to increase opportunities for students from underrepresented and disadvantaged backgrounds. Modeled after a similar grant program for nurses, funding would support efforts by the program to attract, recruit, and retain individuals underrepresented in these professions</w:t>
      </w:r>
      <w:r w:rsidR="00611B88">
        <w:rPr>
          <w:rFonts w:eastAsia="Times New Roman" w:cstheme="minorHAnsi"/>
          <w:color w:val="333333"/>
        </w:rPr>
        <w:t>.</w:t>
      </w:r>
    </w:p>
    <w:p w14:paraId="1FBB9A41" w14:textId="77777777" w:rsidR="00611B88" w:rsidRPr="00611B88" w:rsidRDefault="00125197" w:rsidP="00125197">
      <w:pPr>
        <w:pStyle w:val="ListParagraph"/>
        <w:numPr>
          <w:ilvl w:val="1"/>
          <w:numId w:val="40"/>
        </w:numPr>
        <w:shd w:val="clear" w:color="auto" w:fill="FFFFFF"/>
        <w:spacing w:after="300"/>
        <w:rPr>
          <w:rFonts w:eastAsia="Times New Roman" w:cstheme="minorHAnsi"/>
          <w:color w:val="000000"/>
        </w:rPr>
      </w:pPr>
      <w:r w:rsidRPr="00611B88">
        <w:rPr>
          <w:rFonts w:eastAsia="Times New Roman" w:cstheme="minorHAnsi"/>
          <w:b/>
          <w:bCs/>
          <w:color w:val="333333"/>
        </w:rPr>
        <w:t>Mental Health Victories:</w:t>
      </w:r>
      <w:r w:rsidR="00611B88">
        <w:rPr>
          <w:rFonts w:eastAsia="Times New Roman" w:cstheme="minorHAnsi"/>
          <w:b/>
          <w:bCs/>
          <w:color w:val="333333"/>
        </w:rPr>
        <w:t xml:space="preserve"> </w:t>
      </w:r>
      <w:r w:rsidRPr="00611B88">
        <w:rPr>
          <w:rFonts w:eastAsia="Times New Roman" w:cstheme="minorHAnsi"/>
          <w:color w:val="333333"/>
        </w:rPr>
        <w:t>The omnibus included a new Medicare mental health benefit: intensive outpatient services. This new benefit may significantly increase the ability of occupational therapy practitioners to provide community mental health services. Intensive outpatient services would be provided at federally qualified health centers (FQHCs) or rural health clinics. The requirements for intensive outpatient services mostly mirror current Medicare partial hospitalization requirements that already include occupational therapy services as part of the benefit. The new intensive outpatient services benefit opens the door for occupational therapy practitioners to provide mental health services at FQHCs and rural health clinics. In fact, if the regulations also mirror those for the partial hospitalization benefit, occupational therapy would be a required service. AOTA will continue to analyze this new benefit and follow the development of these regulations.</w:t>
      </w:r>
    </w:p>
    <w:p w14:paraId="210F15A9" w14:textId="77777777" w:rsidR="00611B88" w:rsidRPr="00611B88" w:rsidRDefault="00125197" w:rsidP="00125197">
      <w:pPr>
        <w:pStyle w:val="ListParagraph"/>
        <w:numPr>
          <w:ilvl w:val="1"/>
          <w:numId w:val="40"/>
        </w:numPr>
        <w:shd w:val="clear" w:color="auto" w:fill="FFFFFF"/>
        <w:spacing w:after="300"/>
        <w:rPr>
          <w:rFonts w:eastAsia="Times New Roman" w:cstheme="minorHAnsi"/>
          <w:color w:val="000000"/>
        </w:rPr>
      </w:pPr>
      <w:r w:rsidRPr="00611B88">
        <w:rPr>
          <w:rFonts w:eastAsia="Times New Roman" w:cstheme="minorHAnsi"/>
          <w:color w:val="333333"/>
        </w:rPr>
        <w:t>Additionally, in 2015, occupational therapy education programs were added to the list of programs eligible to apply for mental and behavioral health training grants run by the Health Resources and Services Administration (HRSA). Unfortunately, HRSA has only allowed master’s-level programs to apply for these grants; however, the omnibus includes a technical fix that will allow doctoral-level programs to apply as well.</w:t>
      </w:r>
    </w:p>
    <w:p w14:paraId="41384A02" w14:textId="77777777" w:rsidR="00611B88" w:rsidRPr="00611B88" w:rsidRDefault="00125197" w:rsidP="00125197">
      <w:pPr>
        <w:pStyle w:val="ListParagraph"/>
        <w:numPr>
          <w:ilvl w:val="1"/>
          <w:numId w:val="40"/>
        </w:numPr>
        <w:shd w:val="clear" w:color="auto" w:fill="FFFFFF"/>
        <w:spacing w:after="300"/>
        <w:rPr>
          <w:rFonts w:eastAsia="Times New Roman" w:cstheme="minorHAnsi"/>
          <w:color w:val="000000"/>
        </w:rPr>
      </w:pPr>
      <w:r w:rsidRPr="00611B88">
        <w:rPr>
          <w:rFonts w:eastAsia="Times New Roman" w:cstheme="minorHAnsi"/>
          <w:b/>
          <w:bCs/>
          <w:color w:val="333333"/>
        </w:rPr>
        <w:t>Extension of Medicare Telehealth Waivers:</w:t>
      </w:r>
      <w:r w:rsidR="00611B88">
        <w:rPr>
          <w:rFonts w:eastAsia="Times New Roman" w:cstheme="minorHAnsi"/>
          <w:b/>
          <w:bCs/>
          <w:color w:val="333333"/>
        </w:rPr>
        <w:t xml:space="preserve"> </w:t>
      </w:r>
      <w:hyperlink r:id="rId10" w:tgtFrame="_blank" w:history="1">
        <w:r w:rsidRPr="00611B88">
          <w:rPr>
            <w:rStyle w:val="Hyperlink"/>
            <w:rFonts w:eastAsia="Times New Roman" w:cstheme="minorHAnsi"/>
            <w:color w:val="5E2B5B"/>
          </w:rPr>
          <w:t>The omnibus extends current Medicare telehealth waivers</w:t>
        </w:r>
      </w:hyperlink>
      <w:r w:rsidRPr="00611B88">
        <w:rPr>
          <w:rFonts w:eastAsia="Times New Roman" w:cstheme="minorHAnsi"/>
          <w:color w:val="333333"/>
        </w:rPr>
        <w:t xml:space="preserve"> that allow occupational therapy practitioners (OTPs) to provide Medicare telehealth services through the end of 2024, regardless of the status of the ongoing public health emergency (PHE). This extension will allow occupational therapists and occupational therapy assistants to provide services via telehealth to </w:t>
      </w:r>
      <w:r w:rsidRPr="00611B88">
        <w:rPr>
          <w:rFonts w:eastAsia="Times New Roman" w:cstheme="minorHAnsi"/>
          <w:color w:val="333333"/>
        </w:rPr>
        <w:lastRenderedPageBreak/>
        <w:t>Medicare beneficiaries for all of 2023 and 2024. Previously, the telehealth waivers allowing OTPs to provide these services were scheduled to end 151 days after the PHE formally expires which is anticipated at some point in 2023.</w:t>
      </w:r>
    </w:p>
    <w:p w14:paraId="34B2B365" w14:textId="5B5299D1" w:rsidR="00125197" w:rsidRPr="00611B88" w:rsidRDefault="00125197" w:rsidP="00125197">
      <w:pPr>
        <w:pStyle w:val="ListParagraph"/>
        <w:numPr>
          <w:ilvl w:val="1"/>
          <w:numId w:val="40"/>
        </w:numPr>
        <w:shd w:val="clear" w:color="auto" w:fill="FFFFFF"/>
        <w:spacing w:after="300"/>
        <w:rPr>
          <w:rFonts w:eastAsia="Times New Roman" w:cstheme="minorHAnsi"/>
          <w:color w:val="000000"/>
        </w:rPr>
      </w:pPr>
      <w:r w:rsidRPr="00611B88">
        <w:rPr>
          <w:rFonts w:eastAsia="Times New Roman" w:cstheme="minorHAnsi"/>
          <w:b/>
          <w:bCs/>
          <w:color w:val="333333"/>
        </w:rPr>
        <w:t>Lymphedema Treatment Act:</w:t>
      </w:r>
      <w:r w:rsidR="00611B88">
        <w:rPr>
          <w:rFonts w:eastAsia="Times New Roman" w:cstheme="minorHAnsi"/>
          <w:b/>
          <w:bCs/>
          <w:color w:val="333333"/>
        </w:rPr>
        <w:t xml:space="preserve"> </w:t>
      </w:r>
      <w:r w:rsidRPr="00611B88">
        <w:rPr>
          <w:rFonts w:eastAsia="Times New Roman" w:cstheme="minorHAnsi"/>
          <w:color w:val="333333"/>
        </w:rPr>
        <w:t>The omnibus includes a provision to require the Centers for Medicare &amp; Medicaid Services (CMS) to cover compression garments and other commonly prescribed items for the treatment of lymphedema. While CMS recognizes the importance of compression garments in lymphedema treatment, only Congress could make these items a covered benefit. Thanks to this legislation, when occupational therapy practitioners treat a Medicare beneficiary with Lymphedema, they can be assured that person will have access to the supplies needed to maintain that treatment and reduce the long-term effects of lymphedema.</w:t>
      </w:r>
    </w:p>
    <w:p w14:paraId="41CA8BDA" w14:textId="77777777" w:rsidR="00611B88" w:rsidRPr="00611B88" w:rsidRDefault="00125197" w:rsidP="00125197">
      <w:pPr>
        <w:pStyle w:val="ListParagraph"/>
        <w:numPr>
          <w:ilvl w:val="0"/>
          <w:numId w:val="40"/>
        </w:numPr>
        <w:shd w:val="clear" w:color="auto" w:fill="FFFFFF"/>
        <w:spacing w:after="300"/>
        <w:rPr>
          <w:rFonts w:eastAsia="Times New Roman" w:cstheme="minorHAnsi"/>
          <w:color w:val="000000"/>
        </w:rPr>
      </w:pPr>
      <w:r w:rsidRPr="00611B88">
        <w:rPr>
          <w:rFonts w:eastAsia="Times New Roman" w:cstheme="minorHAnsi"/>
          <w:b/>
          <w:bCs/>
          <w:color w:val="333333"/>
        </w:rPr>
        <w:t>Challenges</w:t>
      </w:r>
    </w:p>
    <w:p w14:paraId="07DB2C2C" w14:textId="77777777" w:rsidR="00611B88" w:rsidRPr="00611B88" w:rsidRDefault="00125197" w:rsidP="00125197">
      <w:pPr>
        <w:pStyle w:val="ListParagraph"/>
        <w:numPr>
          <w:ilvl w:val="1"/>
          <w:numId w:val="40"/>
        </w:numPr>
        <w:shd w:val="clear" w:color="auto" w:fill="FFFFFF"/>
        <w:spacing w:after="300"/>
        <w:rPr>
          <w:rFonts w:eastAsia="Times New Roman" w:cstheme="minorHAnsi"/>
          <w:color w:val="000000"/>
        </w:rPr>
      </w:pPr>
      <w:r w:rsidRPr="00611B88">
        <w:rPr>
          <w:rFonts w:eastAsia="Times New Roman" w:cstheme="minorHAnsi"/>
          <w:b/>
          <w:bCs/>
          <w:color w:val="333333"/>
        </w:rPr>
        <w:t>Medicare Part B Payments:</w:t>
      </w:r>
      <w:r w:rsidR="00611B88">
        <w:rPr>
          <w:rFonts w:eastAsia="Times New Roman" w:cstheme="minorHAnsi"/>
          <w:b/>
          <w:bCs/>
          <w:color w:val="333333"/>
        </w:rPr>
        <w:t xml:space="preserve"> </w:t>
      </w:r>
      <w:r w:rsidRPr="00611B88">
        <w:rPr>
          <w:rFonts w:eastAsia="Times New Roman" w:cstheme="minorHAnsi"/>
          <w:color w:val="333333"/>
        </w:rPr>
        <w:t>CMS’s </w:t>
      </w:r>
      <w:hyperlink r:id="rId11" w:tgtFrame="_blank" w:history="1">
        <w:r w:rsidRPr="00611B88">
          <w:rPr>
            <w:rStyle w:val="Hyperlink"/>
            <w:rFonts w:eastAsia="Times New Roman" w:cstheme="minorHAnsi"/>
            <w:color w:val="5E2B5B"/>
          </w:rPr>
          <w:t>final 2023 Medicare Physician Fee Schedule (MPFS)</w:t>
        </w:r>
      </w:hyperlink>
      <w:r w:rsidRPr="00611B88">
        <w:rPr>
          <w:rFonts w:eastAsia="Times New Roman" w:cstheme="minorHAnsi"/>
          <w:color w:val="333333"/>
        </w:rPr>
        <w:t> included cuts to services provided by occupational therapy practitioners and the majority of other Medicare health care providers. This 4.5% cut to the fee schedule’s conversion factor is in addition to cuts to therapy providers in the fee schedule from 2020 and 2021. A strong provider coalition, including AOTA, </w:t>
      </w:r>
      <w:hyperlink r:id="rId12" w:tgtFrame="_blank" w:history="1">
        <w:r w:rsidRPr="00611B88">
          <w:rPr>
            <w:rStyle w:val="Hyperlink"/>
            <w:rFonts w:eastAsia="Times New Roman" w:cstheme="minorHAnsi"/>
            <w:color w:val="5E2B5B"/>
          </w:rPr>
          <w:t>worked together to urge Congress to stop the full cut</w:t>
        </w:r>
      </w:hyperlink>
      <w:r w:rsidRPr="00611B88">
        <w:rPr>
          <w:rFonts w:eastAsia="Times New Roman" w:cstheme="minorHAnsi"/>
          <w:color w:val="333333"/>
        </w:rPr>
        <w:t> and support healthcare providers during this time of increased expenses due to inflation. Despite thousands of health care providers contacting Congress, the final omnibus does not stop this full cut. They did, however, take steps to reduce the size of the cuts: for 2023, the conversion factor will be cut by 2% (instead of 4.5%) and for 2024, they have increased the conversion factor by 1.25%. It is not known what the 2024 conversion factor will be.</w:t>
      </w:r>
    </w:p>
    <w:p w14:paraId="595DC9EE" w14:textId="77777777" w:rsidR="00611B88" w:rsidRPr="00611B88" w:rsidRDefault="00125197" w:rsidP="00125197">
      <w:pPr>
        <w:pStyle w:val="ListParagraph"/>
        <w:numPr>
          <w:ilvl w:val="1"/>
          <w:numId w:val="40"/>
        </w:numPr>
        <w:shd w:val="clear" w:color="auto" w:fill="FFFFFF"/>
        <w:spacing w:after="300"/>
        <w:rPr>
          <w:rFonts w:eastAsia="Times New Roman" w:cstheme="minorHAnsi"/>
          <w:color w:val="000000"/>
        </w:rPr>
      </w:pPr>
      <w:r w:rsidRPr="00611B88">
        <w:rPr>
          <w:rFonts w:eastAsia="Times New Roman" w:cstheme="minorHAnsi"/>
          <w:color w:val="333333"/>
        </w:rPr>
        <w:t>Finally, all Medicare providers were also facing a possible 4% cut due to a budgetary process known as “PAYGO.” The omnibus waives PAYGO requirements and prevents therapy practitioners across all Medicare settings from facing a related 4% reduction.</w:t>
      </w:r>
    </w:p>
    <w:p w14:paraId="0BFC2828" w14:textId="05EC0247" w:rsidR="00125197" w:rsidRPr="00611B88" w:rsidRDefault="00125197" w:rsidP="00125197">
      <w:pPr>
        <w:pStyle w:val="ListParagraph"/>
        <w:numPr>
          <w:ilvl w:val="1"/>
          <w:numId w:val="40"/>
        </w:numPr>
        <w:shd w:val="clear" w:color="auto" w:fill="FFFFFF"/>
        <w:spacing w:after="300"/>
        <w:rPr>
          <w:rFonts w:eastAsia="Times New Roman" w:cstheme="minorHAnsi"/>
          <w:color w:val="000000"/>
        </w:rPr>
      </w:pPr>
      <w:r w:rsidRPr="00611B88">
        <w:rPr>
          <w:rFonts w:eastAsia="Times New Roman" w:cstheme="minorHAnsi"/>
          <w:b/>
          <w:bCs/>
          <w:color w:val="333333"/>
        </w:rPr>
        <w:t>Occupational Therapy Assistants:</w:t>
      </w:r>
      <w:r w:rsidR="00611B88">
        <w:rPr>
          <w:rFonts w:eastAsia="Times New Roman" w:cstheme="minorHAnsi"/>
          <w:b/>
          <w:bCs/>
          <w:color w:val="333333"/>
        </w:rPr>
        <w:t xml:space="preserve"> </w:t>
      </w:r>
      <w:r w:rsidRPr="00611B88">
        <w:rPr>
          <w:rFonts w:eastAsia="Times New Roman" w:cstheme="minorHAnsi"/>
          <w:color w:val="333333"/>
        </w:rPr>
        <w:t>In October 2021, the </w:t>
      </w:r>
      <w:hyperlink r:id="rId13" w:tgtFrame="_blank" w:history="1">
        <w:r w:rsidRPr="00611B88">
          <w:rPr>
            <w:rStyle w:val="Hyperlink"/>
            <w:rFonts w:eastAsia="Times New Roman" w:cstheme="minorHAnsi"/>
            <w:i/>
            <w:iCs/>
            <w:color w:val="5E2B5B"/>
          </w:rPr>
          <w:t>Stabilizing Medicare Access to Rehabilitation Therapy</w:t>
        </w:r>
        <w:r w:rsidRPr="00611B88">
          <w:rPr>
            <w:rStyle w:val="Hyperlink"/>
            <w:rFonts w:eastAsia="Times New Roman" w:cstheme="minorHAnsi"/>
            <w:color w:val="5E2B5B"/>
          </w:rPr>
          <w:t> (SMART) </w:t>
        </w:r>
        <w:r w:rsidRPr="00611B88">
          <w:rPr>
            <w:rStyle w:val="Hyperlink"/>
            <w:rFonts w:eastAsia="Times New Roman" w:cstheme="minorHAnsi"/>
            <w:i/>
            <w:iCs/>
            <w:color w:val="5E2B5B"/>
          </w:rPr>
          <w:t>Act</w:t>
        </w:r>
      </w:hyperlink>
      <w:r w:rsidRPr="00611B88">
        <w:rPr>
          <w:rFonts w:eastAsia="Times New Roman" w:cstheme="minorHAnsi"/>
          <w:color w:val="333333"/>
        </w:rPr>
        <w:t> was introduced to help mitigate the impact of Medicare Part B cuts to services provided by occupational therapy assistants (OTAs) and physical therapist assistants (PTAs). One part of the bill would change the supervision of OTAs and PTAs in private practice from “direct” to “general.” This would increase staffing flexibility in those settings and recognize the expertise of therapy assistants. The Senate followed up by introducing a bill (S. 5) that would also change this requirement, while </w:t>
      </w:r>
      <w:hyperlink r:id="rId14" w:tgtFrame="_blank" w:history="1">
        <w:r w:rsidRPr="00611B88">
          <w:rPr>
            <w:rStyle w:val="Hyperlink"/>
            <w:rFonts w:eastAsia="Times New Roman" w:cstheme="minorHAnsi"/>
            <w:color w:val="5E2B5B"/>
          </w:rPr>
          <w:t>an independent report commissioned by a group representing therapy providers</w:t>
        </w:r>
      </w:hyperlink>
      <w:r w:rsidRPr="00611B88">
        <w:rPr>
          <w:rFonts w:eastAsia="Times New Roman" w:cstheme="minorHAnsi"/>
          <w:color w:val="333333"/>
        </w:rPr>
        <w:t> demonstrated that this provision would save the government money. Although multiple key Congressional staff members were interested in this provision, it was not included in the omnibus. We will continue to work for passage in the new Congress.</w:t>
      </w:r>
    </w:p>
    <w:p w14:paraId="4F7BE318" w14:textId="77777777" w:rsidR="00611B88" w:rsidRPr="00611B88" w:rsidRDefault="00125197" w:rsidP="00125197">
      <w:pPr>
        <w:pStyle w:val="ListParagraph"/>
        <w:numPr>
          <w:ilvl w:val="0"/>
          <w:numId w:val="40"/>
        </w:numPr>
        <w:shd w:val="clear" w:color="auto" w:fill="FFFFFF"/>
        <w:spacing w:after="300"/>
        <w:rPr>
          <w:rFonts w:eastAsia="Times New Roman" w:cstheme="minorHAnsi"/>
          <w:color w:val="000000"/>
        </w:rPr>
      </w:pPr>
      <w:r w:rsidRPr="00611B88">
        <w:rPr>
          <w:rFonts w:eastAsia="Times New Roman" w:cstheme="minorHAnsi"/>
          <w:b/>
          <w:bCs/>
          <w:color w:val="333333"/>
        </w:rPr>
        <w:t>Opportunities</w:t>
      </w:r>
      <w:r w:rsidR="00611B88">
        <w:rPr>
          <w:rFonts w:eastAsia="Times New Roman" w:cstheme="minorHAnsi"/>
          <w:b/>
          <w:bCs/>
          <w:color w:val="333333"/>
        </w:rPr>
        <w:t>:</w:t>
      </w:r>
    </w:p>
    <w:p w14:paraId="773593D0" w14:textId="5910B34D" w:rsidR="00611B88" w:rsidRPr="00611B88" w:rsidRDefault="00125197" w:rsidP="00611B88">
      <w:pPr>
        <w:pStyle w:val="ListParagraph"/>
        <w:numPr>
          <w:ilvl w:val="1"/>
          <w:numId w:val="40"/>
        </w:numPr>
        <w:shd w:val="clear" w:color="auto" w:fill="FFFFFF"/>
        <w:spacing w:after="300"/>
        <w:rPr>
          <w:rFonts w:eastAsia="Times New Roman" w:cstheme="minorHAnsi"/>
          <w:color w:val="000000"/>
        </w:rPr>
      </w:pPr>
      <w:r w:rsidRPr="00611B88">
        <w:rPr>
          <w:rFonts w:eastAsia="Times New Roman" w:cstheme="minorHAnsi"/>
          <w:color w:val="333333"/>
        </w:rPr>
        <w:t xml:space="preserve">The 2023 omnibus was a </w:t>
      </w:r>
      <w:r w:rsidR="007B7787" w:rsidRPr="00611B88">
        <w:rPr>
          <w:rFonts w:eastAsia="Times New Roman" w:cstheme="minorHAnsi"/>
          <w:color w:val="333333"/>
        </w:rPr>
        <w:t>4,155-page</w:t>
      </w:r>
      <w:r w:rsidRPr="00611B88">
        <w:rPr>
          <w:rFonts w:eastAsia="Times New Roman" w:cstheme="minorHAnsi"/>
          <w:color w:val="333333"/>
        </w:rPr>
        <w:t xml:space="preserve"> document. Included in the legislation were other opportunities for occupational therapy, including some we may not yet have discovered. Some of these opportunities include:</w:t>
      </w:r>
    </w:p>
    <w:p w14:paraId="3BEBAEC3" w14:textId="77777777" w:rsidR="00611B88" w:rsidRPr="00611B88" w:rsidRDefault="00125197" w:rsidP="00611B88">
      <w:pPr>
        <w:pStyle w:val="ListParagraph"/>
        <w:numPr>
          <w:ilvl w:val="2"/>
          <w:numId w:val="40"/>
        </w:numPr>
        <w:shd w:val="clear" w:color="auto" w:fill="FFFFFF"/>
        <w:spacing w:after="300"/>
        <w:rPr>
          <w:rFonts w:eastAsia="Times New Roman" w:cstheme="minorHAnsi"/>
          <w:color w:val="000000"/>
        </w:rPr>
      </w:pPr>
      <w:r w:rsidRPr="00611B88">
        <w:rPr>
          <w:rFonts w:eastAsia="Times New Roman" w:cstheme="minorHAnsi"/>
          <w:color w:val="333333"/>
        </w:rPr>
        <w:lastRenderedPageBreak/>
        <w:t>A provision to require transparency in how Home Health services are paid for, both from the perspective of how CMS calculates changes to payments under PDGM, and what services home health agencies are providing.</w:t>
      </w:r>
    </w:p>
    <w:p w14:paraId="067FB3B9" w14:textId="77777777" w:rsidR="00611B88" w:rsidRPr="00611B88" w:rsidRDefault="00000000" w:rsidP="00611B88">
      <w:pPr>
        <w:pStyle w:val="ListParagraph"/>
        <w:numPr>
          <w:ilvl w:val="2"/>
          <w:numId w:val="40"/>
        </w:numPr>
        <w:shd w:val="clear" w:color="auto" w:fill="FFFFFF"/>
        <w:spacing w:after="300"/>
        <w:rPr>
          <w:rFonts w:eastAsia="Times New Roman" w:cstheme="minorHAnsi"/>
          <w:color w:val="000000"/>
        </w:rPr>
      </w:pPr>
      <w:hyperlink r:id="rId15" w:tgtFrame="_blank" w:history="1">
        <w:r w:rsidR="00125197" w:rsidRPr="00611B88">
          <w:rPr>
            <w:rStyle w:val="Hyperlink"/>
            <w:rFonts w:eastAsia="Times New Roman" w:cstheme="minorHAnsi"/>
            <w:color w:val="5E2B5B"/>
          </w:rPr>
          <w:t>Increased funding for the 988 suicide prevention helpline program</w:t>
        </w:r>
      </w:hyperlink>
      <w:r w:rsidR="00125197" w:rsidRPr="00611B88">
        <w:rPr>
          <w:rFonts w:eastAsia="Times New Roman" w:cstheme="minorHAnsi"/>
          <w:color w:val="333333"/>
        </w:rPr>
        <w:t> and mental health crisis services.</w:t>
      </w:r>
    </w:p>
    <w:p w14:paraId="04D9A7CD" w14:textId="77777777" w:rsidR="00611B88" w:rsidRPr="00611B88" w:rsidRDefault="00125197" w:rsidP="00611B88">
      <w:pPr>
        <w:pStyle w:val="ListParagraph"/>
        <w:numPr>
          <w:ilvl w:val="2"/>
          <w:numId w:val="40"/>
        </w:numPr>
        <w:shd w:val="clear" w:color="auto" w:fill="FFFFFF"/>
        <w:spacing w:after="300"/>
        <w:rPr>
          <w:rFonts w:eastAsia="Times New Roman" w:cstheme="minorHAnsi"/>
          <w:color w:val="000000"/>
        </w:rPr>
      </w:pPr>
      <w:r w:rsidRPr="00611B88">
        <w:rPr>
          <w:rFonts w:eastAsia="Times New Roman" w:cstheme="minorHAnsi"/>
          <w:color w:val="333333"/>
        </w:rPr>
        <w:t>A focus on maternal health and maternal mental health — though advocates are continuing to push for broader policies.</w:t>
      </w:r>
    </w:p>
    <w:p w14:paraId="5B00029B" w14:textId="0658DD0A" w:rsidR="00125197" w:rsidRPr="00611B88" w:rsidRDefault="00125197" w:rsidP="00611B88">
      <w:pPr>
        <w:pStyle w:val="ListParagraph"/>
        <w:numPr>
          <w:ilvl w:val="2"/>
          <w:numId w:val="40"/>
        </w:numPr>
        <w:shd w:val="clear" w:color="auto" w:fill="FFFFFF"/>
        <w:spacing w:after="300"/>
        <w:rPr>
          <w:rFonts w:eastAsia="Times New Roman" w:cstheme="minorHAnsi"/>
          <w:color w:val="000000"/>
        </w:rPr>
      </w:pPr>
      <w:r w:rsidRPr="00611B88">
        <w:rPr>
          <w:rFonts w:eastAsia="Times New Roman" w:cstheme="minorHAnsi"/>
          <w:color w:val="333333"/>
        </w:rPr>
        <w:t>Increased funding for general and special education, and a continued focus on the provision of mental health services in schools.</w:t>
      </w:r>
    </w:p>
    <w:p w14:paraId="1F406EC2" w14:textId="77777777" w:rsidR="00611B88" w:rsidRPr="00611B88" w:rsidRDefault="00125197" w:rsidP="00125197">
      <w:pPr>
        <w:pStyle w:val="ListParagraph"/>
        <w:numPr>
          <w:ilvl w:val="0"/>
          <w:numId w:val="40"/>
        </w:numPr>
        <w:shd w:val="clear" w:color="auto" w:fill="FFFFFF"/>
        <w:spacing w:after="300"/>
        <w:rPr>
          <w:rFonts w:eastAsia="Times New Roman" w:cstheme="minorHAnsi"/>
          <w:color w:val="000000"/>
        </w:rPr>
      </w:pPr>
      <w:r w:rsidRPr="00611B88">
        <w:rPr>
          <w:rFonts w:eastAsia="Times New Roman" w:cstheme="minorHAnsi"/>
          <w:b/>
          <w:bCs/>
          <w:color w:val="333333"/>
        </w:rPr>
        <w:t>Advocacy in the New Congress</w:t>
      </w:r>
      <w:r w:rsidR="00611B88" w:rsidRPr="00611B88">
        <w:rPr>
          <w:rFonts w:eastAsia="Times New Roman" w:cstheme="minorHAnsi"/>
          <w:b/>
          <w:bCs/>
          <w:color w:val="333333"/>
        </w:rPr>
        <w:t xml:space="preserve">: </w:t>
      </w:r>
      <w:r w:rsidRPr="00611B88">
        <w:rPr>
          <w:rFonts w:eastAsia="Times New Roman" w:cstheme="minorHAnsi"/>
          <w:color w:val="333333"/>
        </w:rPr>
        <w:t>Over the last three years, the profession has faced significant challenges. In addition to the immense challenges related to COVID, there have been continued cuts to outpatient Medicare payments — which often negatively impact other practitioner reimbursement through Medicaid and private insurance. We are not alone in these challenges, and AOTA has been part of a large provider coalition including surgical specialists, radiologists and other therapy practitioners to oppose these cuts. This group has collectively made it clear that the current payment system is broken, and Congress has indicated that it plans to begin work on reforming the Medicare Part B payment system next year. AOTA is ready to go on offense to fix long standing inequities in fee schedule payments and to ensure that the payment system works for occupational therapy practitioners. We will also build on this end of year momentum and continue to push to support occupational therapy assistants.</w:t>
      </w:r>
    </w:p>
    <w:p w14:paraId="1C7E6906" w14:textId="77777777" w:rsidR="00611B88" w:rsidRPr="00611B88" w:rsidRDefault="00125197" w:rsidP="00611B88">
      <w:pPr>
        <w:pStyle w:val="ListParagraph"/>
        <w:numPr>
          <w:ilvl w:val="0"/>
          <w:numId w:val="40"/>
        </w:numPr>
        <w:shd w:val="clear" w:color="auto" w:fill="FFFFFF"/>
        <w:spacing w:after="300"/>
        <w:rPr>
          <w:rFonts w:eastAsia="Times New Roman" w:cstheme="minorHAnsi"/>
          <w:color w:val="000000"/>
        </w:rPr>
      </w:pPr>
      <w:r w:rsidRPr="00611B88">
        <w:rPr>
          <w:rFonts w:eastAsia="Times New Roman" w:cstheme="minorHAnsi"/>
          <w:b/>
          <w:bCs/>
          <w:color w:val="333333"/>
        </w:rPr>
        <w:t>Next Steps:</w:t>
      </w:r>
      <w:r w:rsidR="00611B88">
        <w:rPr>
          <w:rFonts w:eastAsia="Times New Roman" w:cstheme="minorHAnsi"/>
          <w:b/>
          <w:bCs/>
          <w:color w:val="333333"/>
        </w:rPr>
        <w:t xml:space="preserve"> </w:t>
      </w:r>
      <w:r w:rsidRPr="00611B88">
        <w:rPr>
          <w:rFonts w:eastAsia="Times New Roman" w:cstheme="minorHAnsi"/>
          <w:color w:val="333333"/>
        </w:rPr>
        <w:t>As noted, the omnibus also contained significant victories. Over the next two years, AOTA Federal Affairs will build on this momentum to create opportunities for practitioners across all practice settings. From schools to private practice, home health to mental health, traditional Medicare settings to innovative practices, we will work to advance the profession of occupational therapy and ensure people have access to occupational therapy services. You have been an essential part of these victories, sending more than 7,800 hundred letters to Congress in November and December alone. You can continue this advocacy in the next Congress through </w:t>
      </w:r>
      <w:hyperlink r:id="rId16" w:tgtFrame="_blank" w:history="1">
        <w:r w:rsidRPr="00611B88">
          <w:rPr>
            <w:rStyle w:val="Hyperlink"/>
            <w:rFonts w:eastAsia="Times New Roman" w:cstheme="minorHAnsi"/>
            <w:color w:val="5E2B5B"/>
          </w:rPr>
          <w:t>AOTA’s Legislative Action Center</w:t>
        </w:r>
      </w:hyperlink>
      <w:r w:rsidRPr="00611B88">
        <w:rPr>
          <w:rFonts w:eastAsia="Times New Roman" w:cstheme="minorHAnsi"/>
          <w:color w:val="333333"/>
        </w:rPr>
        <w:t> and follow all of the AOTA policy team’s work on your behalf </w:t>
      </w:r>
      <w:hyperlink r:id="rId17" w:tgtFrame="_blank" w:history="1">
        <w:r w:rsidRPr="00611B88">
          <w:rPr>
            <w:rStyle w:val="Hyperlink"/>
            <w:rFonts w:eastAsia="Times New Roman" w:cstheme="minorHAnsi"/>
            <w:color w:val="5E2B5B"/>
          </w:rPr>
          <w:t>through the advocacy section of the AOTA website.</w:t>
        </w:r>
      </w:hyperlink>
    </w:p>
    <w:p w14:paraId="3B850324" w14:textId="2F960941" w:rsidR="00FB1672" w:rsidRPr="001802E6" w:rsidRDefault="00125197" w:rsidP="001802E6">
      <w:pPr>
        <w:shd w:val="clear" w:color="auto" w:fill="FFFFFF"/>
        <w:spacing w:after="300"/>
        <w:ind w:left="360"/>
        <w:rPr>
          <w:rFonts w:eastAsia="Times New Roman" w:cstheme="minorHAnsi"/>
          <w:color w:val="000000"/>
        </w:rPr>
      </w:pPr>
      <w:r w:rsidRPr="00611B88">
        <w:rPr>
          <w:rFonts w:cstheme="minorHAnsi"/>
        </w:rPr>
        <w:t xml:space="preserve">Source: </w:t>
      </w:r>
      <w:hyperlink r:id="rId18" w:history="1">
        <w:r w:rsidRPr="00611B88">
          <w:rPr>
            <w:rStyle w:val="Hyperlink"/>
            <w:rFonts w:cstheme="minorHAnsi"/>
          </w:rPr>
          <w:t>https://www.aota.org/advocacy/advocacy-news/2022/end-of-year-legislation-major-wins-continued-challenges</w:t>
        </w:r>
      </w:hyperlink>
      <w:r w:rsidRPr="00611B88">
        <w:rPr>
          <w:rFonts w:cstheme="minorHAnsi"/>
        </w:rPr>
        <w:t xml:space="preserve"> </w:t>
      </w:r>
    </w:p>
    <w:p w14:paraId="7AD4C4FE" w14:textId="77777777" w:rsidR="00FB1672" w:rsidRPr="00CE1F3C" w:rsidRDefault="00FB1672" w:rsidP="00FB1672">
      <w:pPr>
        <w:tabs>
          <w:tab w:val="left" w:pos="900"/>
        </w:tabs>
        <w:spacing w:after="0"/>
        <w:jc w:val="both"/>
        <w:rPr>
          <w:rFonts w:cstheme="minorHAnsi"/>
          <w:b/>
          <w:bCs/>
        </w:rPr>
      </w:pPr>
      <w:r w:rsidRPr="00CE1F3C">
        <w:rPr>
          <w:rFonts w:cstheme="minorHAnsi"/>
          <w:b/>
          <w:bCs/>
        </w:rPr>
        <w:t xml:space="preserve">Advocacy Update – </w:t>
      </w:r>
      <w:r>
        <w:rPr>
          <w:rFonts w:cstheme="minorHAnsi"/>
          <w:b/>
          <w:bCs/>
        </w:rPr>
        <w:t>Elise Foust</w:t>
      </w:r>
    </w:p>
    <w:p w14:paraId="6342B69F" w14:textId="58D89232" w:rsidR="00752C0F" w:rsidRDefault="00FB1672" w:rsidP="00FB1672">
      <w:pPr>
        <w:pStyle w:val="ListParagraph"/>
        <w:numPr>
          <w:ilvl w:val="0"/>
          <w:numId w:val="20"/>
        </w:numPr>
        <w:tabs>
          <w:tab w:val="left" w:pos="900"/>
        </w:tabs>
        <w:spacing w:after="0"/>
        <w:jc w:val="both"/>
        <w:rPr>
          <w:rFonts w:cstheme="minorHAnsi"/>
        </w:rPr>
      </w:pPr>
      <w:r w:rsidRPr="00CE1F3C">
        <w:rPr>
          <w:rFonts w:cstheme="minorHAnsi"/>
        </w:rPr>
        <w:t>W</w:t>
      </w:r>
      <w:r w:rsidR="00752C0F">
        <w:rPr>
          <w:rFonts w:cstheme="minorHAnsi"/>
        </w:rPr>
        <w:t xml:space="preserve">e are currently working on building up the advocacy committee. We currently have three members and we are looking to add a student and a practitioner working in the mental health field. </w:t>
      </w:r>
    </w:p>
    <w:p w14:paraId="66E40AEF" w14:textId="2ED523E2" w:rsidR="00224BD3" w:rsidRDefault="00224BD3" w:rsidP="00FB1672">
      <w:pPr>
        <w:pStyle w:val="ListParagraph"/>
        <w:numPr>
          <w:ilvl w:val="0"/>
          <w:numId w:val="20"/>
        </w:numPr>
        <w:tabs>
          <w:tab w:val="left" w:pos="900"/>
        </w:tabs>
        <w:spacing w:after="0"/>
        <w:jc w:val="both"/>
        <w:rPr>
          <w:rFonts w:cstheme="minorHAnsi"/>
        </w:rPr>
      </w:pPr>
      <w:r>
        <w:rPr>
          <w:rFonts w:cstheme="minorHAnsi"/>
        </w:rPr>
        <w:t>One of ou</w:t>
      </w:r>
      <w:r w:rsidR="00C40A4A">
        <w:rPr>
          <w:rFonts w:cstheme="minorHAnsi"/>
        </w:rPr>
        <w:t xml:space="preserve">r </w:t>
      </w:r>
      <w:r>
        <w:rPr>
          <w:rFonts w:cstheme="minorHAnsi"/>
        </w:rPr>
        <w:t>big goals is to be adding monthly legislative information to our newsle</w:t>
      </w:r>
      <w:r w:rsidR="009D439C">
        <w:rPr>
          <w:rFonts w:cstheme="minorHAnsi"/>
        </w:rPr>
        <w:t xml:space="preserve">tter. </w:t>
      </w:r>
    </w:p>
    <w:p w14:paraId="0CE948CF" w14:textId="77777777" w:rsidR="00FB1672" w:rsidRPr="00CE1F3C" w:rsidRDefault="00FB1672" w:rsidP="00FB1672">
      <w:pPr>
        <w:pStyle w:val="ListParagraph"/>
        <w:numPr>
          <w:ilvl w:val="0"/>
          <w:numId w:val="20"/>
        </w:numPr>
        <w:tabs>
          <w:tab w:val="left" w:pos="900"/>
        </w:tabs>
        <w:spacing w:after="0"/>
        <w:jc w:val="both"/>
        <w:rPr>
          <w:rFonts w:cstheme="minorHAnsi"/>
        </w:rPr>
      </w:pPr>
      <w:r w:rsidRPr="00CE1F3C">
        <w:rPr>
          <w:rFonts w:cstheme="minorHAnsi"/>
        </w:rPr>
        <w:t xml:space="preserve">Possibility of getting more involved in Hill Day. </w:t>
      </w:r>
    </w:p>
    <w:p w14:paraId="50381ABA" w14:textId="2EA1CE13" w:rsidR="00FB1672" w:rsidRDefault="00FB1672" w:rsidP="00FB1672">
      <w:pPr>
        <w:pStyle w:val="ListParagraph"/>
        <w:numPr>
          <w:ilvl w:val="0"/>
          <w:numId w:val="20"/>
        </w:numPr>
        <w:tabs>
          <w:tab w:val="left" w:pos="900"/>
        </w:tabs>
        <w:spacing w:after="0"/>
        <w:jc w:val="both"/>
        <w:rPr>
          <w:rFonts w:cstheme="minorHAnsi"/>
        </w:rPr>
      </w:pPr>
      <w:r w:rsidRPr="00CE1F3C">
        <w:rPr>
          <w:rFonts w:cstheme="minorHAnsi"/>
        </w:rPr>
        <w:t xml:space="preserve">Focus continues to remain to be involved in the emerging health care issues. </w:t>
      </w:r>
    </w:p>
    <w:p w14:paraId="4FF4D2AF" w14:textId="77777777" w:rsidR="006643EE" w:rsidRDefault="006643EE" w:rsidP="006643EE">
      <w:pPr>
        <w:tabs>
          <w:tab w:val="left" w:pos="900"/>
        </w:tabs>
        <w:spacing w:after="0"/>
        <w:jc w:val="both"/>
        <w:rPr>
          <w:rFonts w:cstheme="minorHAnsi"/>
        </w:rPr>
      </w:pPr>
    </w:p>
    <w:p w14:paraId="444C3CBD" w14:textId="3E6F880F" w:rsidR="006643EE" w:rsidRPr="00FB0240" w:rsidRDefault="006643EE" w:rsidP="006643EE">
      <w:pPr>
        <w:tabs>
          <w:tab w:val="left" w:pos="900"/>
        </w:tabs>
        <w:spacing w:after="0"/>
        <w:jc w:val="both"/>
        <w:rPr>
          <w:rFonts w:cstheme="minorHAnsi"/>
          <w:b/>
          <w:bCs/>
        </w:rPr>
      </w:pPr>
      <w:r w:rsidRPr="00FB0240">
        <w:rPr>
          <w:rFonts w:cstheme="minorHAnsi"/>
          <w:b/>
          <w:bCs/>
        </w:rPr>
        <w:t>Legislative Update – State – Cindy Blackwell</w:t>
      </w:r>
    </w:p>
    <w:p w14:paraId="0049DC52" w14:textId="008905E1" w:rsidR="006643EE" w:rsidRDefault="00DF2D14" w:rsidP="006643EE">
      <w:pPr>
        <w:pStyle w:val="ListParagraph"/>
        <w:numPr>
          <w:ilvl w:val="0"/>
          <w:numId w:val="44"/>
        </w:numPr>
        <w:tabs>
          <w:tab w:val="left" w:pos="900"/>
        </w:tabs>
        <w:spacing w:after="0"/>
        <w:jc w:val="both"/>
        <w:rPr>
          <w:rFonts w:cstheme="minorHAnsi"/>
        </w:rPr>
      </w:pPr>
      <w:r>
        <w:rPr>
          <w:rFonts w:cstheme="minorHAnsi"/>
        </w:rPr>
        <w:t xml:space="preserve">Our </w:t>
      </w:r>
      <w:r w:rsidR="00FB0240">
        <w:rPr>
          <w:rFonts w:cstheme="minorHAnsi"/>
        </w:rPr>
        <w:t>lobbyists</w:t>
      </w:r>
      <w:r>
        <w:rPr>
          <w:rFonts w:cstheme="minorHAnsi"/>
        </w:rPr>
        <w:t xml:space="preserve"> put a </w:t>
      </w:r>
      <w:r w:rsidR="00FB0240">
        <w:rPr>
          <w:rFonts w:cstheme="minorHAnsi"/>
        </w:rPr>
        <w:t>b</w:t>
      </w:r>
      <w:r>
        <w:rPr>
          <w:rFonts w:cstheme="minorHAnsi"/>
        </w:rPr>
        <w:t xml:space="preserve">ill report to us at the end of every week, to update TNOTA on </w:t>
      </w:r>
      <w:r w:rsidR="001E0DD3">
        <w:rPr>
          <w:rFonts w:cstheme="minorHAnsi"/>
        </w:rPr>
        <w:t xml:space="preserve">things in healthcare and education that could potentially impact occupational therapy. </w:t>
      </w:r>
    </w:p>
    <w:p w14:paraId="70AD9A6E" w14:textId="523CFBA7" w:rsidR="001E0DD3" w:rsidRDefault="001E0DD3" w:rsidP="006643EE">
      <w:pPr>
        <w:pStyle w:val="ListParagraph"/>
        <w:numPr>
          <w:ilvl w:val="0"/>
          <w:numId w:val="44"/>
        </w:numPr>
        <w:tabs>
          <w:tab w:val="left" w:pos="900"/>
        </w:tabs>
        <w:spacing w:after="0"/>
        <w:jc w:val="both"/>
        <w:rPr>
          <w:rFonts w:cstheme="minorHAnsi"/>
        </w:rPr>
      </w:pPr>
      <w:r>
        <w:rPr>
          <w:rFonts w:cstheme="minorHAnsi"/>
        </w:rPr>
        <w:lastRenderedPageBreak/>
        <w:t xml:space="preserve">They are expecting the vast majority of focus of the legislative session to be on the issue of abortion access. </w:t>
      </w:r>
    </w:p>
    <w:p w14:paraId="759A45A4" w14:textId="502FEE6E" w:rsidR="001E0DD3" w:rsidRDefault="001E0DD3" w:rsidP="006643EE">
      <w:pPr>
        <w:pStyle w:val="ListParagraph"/>
        <w:numPr>
          <w:ilvl w:val="0"/>
          <w:numId w:val="44"/>
        </w:numPr>
        <w:tabs>
          <w:tab w:val="left" w:pos="900"/>
        </w:tabs>
        <w:spacing w:after="0"/>
        <w:jc w:val="both"/>
        <w:rPr>
          <w:rFonts w:cstheme="minorHAnsi"/>
        </w:rPr>
      </w:pPr>
      <w:r>
        <w:rPr>
          <w:rFonts w:cstheme="minorHAnsi"/>
        </w:rPr>
        <w:t xml:space="preserve">Other big healthcare issue right now is transgender care. There is a lot of flack that Vanderbilt is receiving on this topic. </w:t>
      </w:r>
      <w:r w:rsidR="001A742E">
        <w:rPr>
          <w:rFonts w:cstheme="minorHAnsi"/>
        </w:rPr>
        <w:t xml:space="preserve">This will take up a lot of </w:t>
      </w:r>
      <w:r w:rsidR="00FB0240">
        <w:rPr>
          <w:rFonts w:cstheme="minorHAnsi"/>
        </w:rPr>
        <w:t>legislative</w:t>
      </w:r>
      <w:r w:rsidR="001A742E">
        <w:rPr>
          <w:rFonts w:cstheme="minorHAnsi"/>
        </w:rPr>
        <w:t xml:space="preserve"> session in Tennessee this year. </w:t>
      </w:r>
    </w:p>
    <w:p w14:paraId="5CBE56D4" w14:textId="733D3F2A" w:rsidR="001A742E" w:rsidRDefault="001A742E" w:rsidP="006643EE">
      <w:pPr>
        <w:pStyle w:val="ListParagraph"/>
        <w:numPr>
          <w:ilvl w:val="0"/>
          <w:numId w:val="44"/>
        </w:numPr>
        <w:tabs>
          <w:tab w:val="left" w:pos="900"/>
        </w:tabs>
        <w:spacing w:after="0"/>
        <w:jc w:val="both"/>
        <w:rPr>
          <w:rFonts w:cstheme="minorHAnsi"/>
        </w:rPr>
      </w:pPr>
      <w:r>
        <w:rPr>
          <w:rFonts w:cstheme="minorHAnsi"/>
        </w:rPr>
        <w:t xml:space="preserve">Not saying we </w:t>
      </w:r>
      <w:r w:rsidR="00FB0240">
        <w:rPr>
          <w:rFonts w:cstheme="minorHAnsi"/>
        </w:rPr>
        <w:t>won’t</w:t>
      </w:r>
      <w:r>
        <w:rPr>
          <w:rFonts w:cstheme="minorHAnsi"/>
        </w:rPr>
        <w:t xml:space="preserve"> bring any proposed bills</w:t>
      </w:r>
      <w:r w:rsidR="00FB0240">
        <w:rPr>
          <w:rFonts w:cstheme="minorHAnsi"/>
        </w:rPr>
        <w:t xml:space="preserve">, however right now there’s nothing earth shattering that we are watching. </w:t>
      </w:r>
    </w:p>
    <w:p w14:paraId="2F0B0E83" w14:textId="169B65D2" w:rsidR="00FB0240" w:rsidRPr="006643EE" w:rsidRDefault="00FB0240" w:rsidP="006643EE">
      <w:pPr>
        <w:pStyle w:val="ListParagraph"/>
        <w:numPr>
          <w:ilvl w:val="0"/>
          <w:numId w:val="44"/>
        </w:numPr>
        <w:tabs>
          <w:tab w:val="left" w:pos="900"/>
        </w:tabs>
        <w:spacing w:after="0"/>
        <w:jc w:val="both"/>
        <w:rPr>
          <w:rFonts w:cstheme="minorHAnsi"/>
        </w:rPr>
      </w:pPr>
      <w:r>
        <w:rPr>
          <w:rFonts w:cstheme="minorHAnsi"/>
        </w:rPr>
        <w:t xml:space="preserve">A goal of state legislative </w:t>
      </w:r>
      <w:r w:rsidR="00D03714">
        <w:rPr>
          <w:rFonts w:cstheme="minorHAnsi"/>
        </w:rPr>
        <w:t xml:space="preserve">update </w:t>
      </w:r>
      <w:r>
        <w:rPr>
          <w:rFonts w:cstheme="minorHAnsi"/>
        </w:rPr>
        <w:t xml:space="preserve">is to synthesize this information and provide more information to our members. </w:t>
      </w:r>
    </w:p>
    <w:p w14:paraId="5842F3D7" w14:textId="77777777" w:rsidR="00C54843" w:rsidRPr="00CE1F3C" w:rsidRDefault="00C54843" w:rsidP="00F75DA9">
      <w:pPr>
        <w:pStyle w:val="ListParagraph"/>
        <w:tabs>
          <w:tab w:val="left" w:pos="900"/>
          <w:tab w:val="left" w:pos="4605"/>
        </w:tabs>
        <w:spacing w:after="0"/>
        <w:jc w:val="both"/>
        <w:rPr>
          <w:rFonts w:cstheme="minorHAnsi"/>
        </w:rPr>
      </w:pPr>
    </w:p>
    <w:p w14:paraId="7792CECE" w14:textId="7A247C54" w:rsidR="00CC729D" w:rsidRPr="00CE1F3C" w:rsidRDefault="00CC729D" w:rsidP="00F75DA9">
      <w:pPr>
        <w:tabs>
          <w:tab w:val="left" w:pos="900"/>
        </w:tabs>
        <w:spacing w:after="0"/>
        <w:jc w:val="both"/>
        <w:rPr>
          <w:rFonts w:cstheme="minorHAnsi"/>
          <w:b/>
          <w:bCs/>
        </w:rPr>
      </w:pPr>
      <w:r w:rsidRPr="00CE1F3C">
        <w:rPr>
          <w:rFonts w:cstheme="minorHAnsi"/>
          <w:b/>
          <w:bCs/>
        </w:rPr>
        <w:t xml:space="preserve">TNOTF Report </w:t>
      </w:r>
      <w:r w:rsidR="00C54843" w:rsidRPr="00CE1F3C">
        <w:rPr>
          <w:rFonts w:cstheme="minorHAnsi"/>
          <w:b/>
          <w:bCs/>
        </w:rPr>
        <w:t xml:space="preserve">– Amanda Newbern </w:t>
      </w:r>
    </w:p>
    <w:p w14:paraId="59D54DEC" w14:textId="4651B5D5" w:rsidR="004D44FE" w:rsidRDefault="0005497A" w:rsidP="00F75DA9">
      <w:pPr>
        <w:pStyle w:val="ListParagraph"/>
        <w:numPr>
          <w:ilvl w:val="0"/>
          <w:numId w:val="15"/>
        </w:numPr>
        <w:tabs>
          <w:tab w:val="left" w:pos="900"/>
        </w:tabs>
        <w:spacing w:after="0"/>
        <w:jc w:val="both"/>
        <w:rPr>
          <w:rFonts w:cstheme="minorHAnsi"/>
        </w:rPr>
      </w:pPr>
      <w:r>
        <w:rPr>
          <w:rFonts w:cstheme="minorHAnsi"/>
        </w:rPr>
        <w:t xml:space="preserve">New member and another person interested in volunteering so </w:t>
      </w:r>
      <w:r w:rsidR="009B7FF9">
        <w:rPr>
          <w:rFonts w:cstheme="minorHAnsi"/>
        </w:rPr>
        <w:t>TNOTF is expanding</w:t>
      </w:r>
      <w:r w:rsidR="008B7621">
        <w:rPr>
          <w:rFonts w:cstheme="minorHAnsi"/>
        </w:rPr>
        <w:t>!</w:t>
      </w:r>
      <w:r w:rsidR="009B7FF9">
        <w:rPr>
          <w:rFonts w:cstheme="minorHAnsi"/>
        </w:rPr>
        <w:t xml:space="preserve"> </w:t>
      </w:r>
    </w:p>
    <w:p w14:paraId="1A9B6FCD" w14:textId="3292220E" w:rsidR="009B7FF9" w:rsidRDefault="009B7FF9" w:rsidP="00F75DA9">
      <w:pPr>
        <w:pStyle w:val="ListParagraph"/>
        <w:numPr>
          <w:ilvl w:val="0"/>
          <w:numId w:val="15"/>
        </w:numPr>
        <w:tabs>
          <w:tab w:val="left" w:pos="900"/>
        </w:tabs>
        <w:spacing w:after="0"/>
        <w:jc w:val="both"/>
        <w:rPr>
          <w:rFonts w:cstheme="minorHAnsi"/>
        </w:rPr>
      </w:pPr>
      <w:r>
        <w:rPr>
          <w:rFonts w:cstheme="minorHAnsi"/>
        </w:rPr>
        <w:t>We are continuing with our philant</w:t>
      </w:r>
      <w:r w:rsidR="00F93721">
        <w:rPr>
          <w:rFonts w:cstheme="minorHAnsi"/>
        </w:rPr>
        <w:t xml:space="preserve">hropy partner of Special Olympics of Tennessee. </w:t>
      </w:r>
    </w:p>
    <w:p w14:paraId="1C839BBB" w14:textId="099822C5" w:rsidR="00F93721" w:rsidRDefault="00F93721" w:rsidP="00F75DA9">
      <w:pPr>
        <w:pStyle w:val="ListParagraph"/>
        <w:numPr>
          <w:ilvl w:val="0"/>
          <w:numId w:val="15"/>
        </w:numPr>
        <w:tabs>
          <w:tab w:val="left" w:pos="900"/>
        </w:tabs>
        <w:spacing w:after="0"/>
        <w:jc w:val="both"/>
        <w:rPr>
          <w:rFonts w:cstheme="minorHAnsi"/>
        </w:rPr>
      </w:pPr>
      <w:r>
        <w:rPr>
          <w:rFonts w:cstheme="minorHAnsi"/>
        </w:rPr>
        <w:t>We had slight trouble getting connect</w:t>
      </w:r>
      <w:r w:rsidR="008B7621">
        <w:rPr>
          <w:rFonts w:cstheme="minorHAnsi"/>
        </w:rPr>
        <w:t>ed</w:t>
      </w:r>
      <w:r>
        <w:rPr>
          <w:rFonts w:cstheme="minorHAnsi"/>
        </w:rPr>
        <w:t xml:space="preserve"> and getting things off the ground last year however </w:t>
      </w:r>
      <w:r w:rsidR="00F963C5">
        <w:rPr>
          <w:rFonts w:cstheme="minorHAnsi"/>
        </w:rPr>
        <w:t xml:space="preserve">this year we have started to work with them more closely already </w:t>
      </w:r>
      <w:r w:rsidR="00F15001">
        <w:rPr>
          <w:rFonts w:cstheme="minorHAnsi"/>
        </w:rPr>
        <w:t>through</w:t>
      </w:r>
      <w:r w:rsidR="00D67399">
        <w:rPr>
          <w:rFonts w:cstheme="minorHAnsi"/>
        </w:rPr>
        <w:t xml:space="preserve"> </w:t>
      </w:r>
      <w:r w:rsidR="00F15001">
        <w:rPr>
          <w:rFonts w:cstheme="minorHAnsi"/>
        </w:rPr>
        <w:t>ou</w:t>
      </w:r>
      <w:r w:rsidR="00D67399">
        <w:rPr>
          <w:rFonts w:cstheme="minorHAnsi"/>
        </w:rPr>
        <w:t>r</w:t>
      </w:r>
      <w:r w:rsidR="00F963C5">
        <w:rPr>
          <w:rFonts w:cstheme="minorHAnsi"/>
        </w:rPr>
        <w:t xml:space="preserve"> pediatric community of practice to develop some resources for them to use in their public </w:t>
      </w:r>
      <w:r w:rsidR="005B36F2">
        <w:rPr>
          <w:rFonts w:cstheme="minorHAnsi"/>
        </w:rPr>
        <w:t xml:space="preserve">events. </w:t>
      </w:r>
    </w:p>
    <w:p w14:paraId="7BAFBC41" w14:textId="45BCDB42" w:rsidR="005B36F2" w:rsidRPr="00CE1F3C" w:rsidRDefault="005B36F2" w:rsidP="00F75DA9">
      <w:pPr>
        <w:pStyle w:val="ListParagraph"/>
        <w:numPr>
          <w:ilvl w:val="0"/>
          <w:numId w:val="15"/>
        </w:numPr>
        <w:tabs>
          <w:tab w:val="left" w:pos="900"/>
        </w:tabs>
        <w:spacing w:after="0"/>
        <w:jc w:val="both"/>
        <w:rPr>
          <w:rFonts w:cstheme="minorHAnsi"/>
        </w:rPr>
      </w:pPr>
      <w:r>
        <w:rPr>
          <w:rFonts w:cstheme="minorHAnsi"/>
        </w:rPr>
        <w:t xml:space="preserve">Open to more </w:t>
      </w:r>
      <w:r w:rsidR="00E36321">
        <w:rPr>
          <w:rFonts w:cstheme="minorHAnsi"/>
        </w:rPr>
        <w:t xml:space="preserve">ideas for fundraising during OT months. </w:t>
      </w:r>
    </w:p>
    <w:p w14:paraId="3D6A28A0" w14:textId="77777777" w:rsidR="00F75DA9" w:rsidRPr="00CE1F3C" w:rsidRDefault="00F75DA9" w:rsidP="00F75DA9">
      <w:pPr>
        <w:pStyle w:val="ListParagraph"/>
        <w:tabs>
          <w:tab w:val="left" w:pos="900"/>
        </w:tabs>
        <w:spacing w:after="0"/>
        <w:ind w:left="1530"/>
        <w:jc w:val="both"/>
        <w:rPr>
          <w:rFonts w:cstheme="minorHAnsi"/>
        </w:rPr>
      </w:pPr>
    </w:p>
    <w:p w14:paraId="3681FF89" w14:textId="669A0D27" w:rsidR="00D62FD5" w:rsidRPr="00E56FBF" w:rsidRDefault="0025329E" w:rsidP="00E56FBF">
      <w:pPr>
        <w:tabs>
          <w:tab w:val="left" w:pos="900"/>
        </w:tabs>
        <w:spacing w:after="0"/>
        <w:jc w:val="both"/>
        <w:rPr>
          <w:rFonts w:cstheme="minorHAnsi"/>
          <w:b/>
          <w:bCs/>
        </w:rPr>
      </w:pPr>
      <w:r w:rsidRPr="00CE1F3C">
        <w:rPr>
          <w:rFonts w:cstheme="minorHAnsi"/>
          <w:b/>
          <w:bCs/>
        </w:rPr>
        <w:t>Communications Report – Gwen Foxx</w:t>
      </w:r>
      <w:r w:rsidR="00D62FD5" w:rsidRPr="00E56FBF">
        <w:rPr>
          <w:rFonts w:cstheme="minorHAnsi"/>
        </w:rPr>
        <w:t xml:space="preserve"> </w:t>
      </w:r>
    </w:p>
    <w:p w14:paraId="3638174D" w14:textId="6137DC4F" w:rsidR="00D62FD5" w:rsidRPr="00CE1F3C" w:rsidRDefault="00D62FD5" w:rsidP="00F75DA9">
      <w:pPr>
        <w:pStyle w:val="ListParagraph"/>
        <w:numPr>
          <w:ilvl w:val="0"/>
          <w:numId w:val="17"/>
        </w:numPr>
        <w:tabs>
          <w:tab w:val="left" w:pos="900"/>
        </w:tabs>
        <w:spacing w:after="0"/>
        <w:jc w:val="both"/>
        <w:rPr>
          <w:rFonts w:cstheme="minorHAnsi"/>
        </w:rPr>
      </w:pPr>
      <w:r w:rsidRPr="00CE1F3C">
        <w:rPr>
          <w:rFonts w:cstheme="minorHAnsi"/>
        </w:rPr>
        <w:t>We continue to deal with the questions about the state board</w:t>
      </w:r>
      <w:r w:rsidR="00E56FBF">
        <w:rPr>
          <w:rFonts w:cstheme="minorHAnsi"/>
        </w:rPr>
        <w:t xml:space="preserve"> and CE broker.</w:t>
      </w:r>
    </w:p>
    <w:p w14:paraId="0EA4FC6B" w14:textId="16471F43" w:rsidR="00D62FD5" w:rsidRPr="00CE1F3C" w:rsidRDefault="00D62FD5" w:rsidP="00F75DA9">
      <w:pPr>
        <w:pStyle w:val="ListParagraph"/>
        <w:numPr>
          <w:ilvl w:val="0"/>
          <w:numId w:val="17"/>
        </w:numPr>
        <w:tabs>
          <w:tab w:val="left" w:pos="900"/>
        </w:tabs>
        <w:spacing w:after="0"/>
        <w:jc w:val="both"/>
        <w:rPr>
          <w:rFonts w:cstheme="minorHAnsi"/>
        </w:rPr>
      </w:pPr>
      <w:r w:rsidRPr="00CE1F3C">
        <w:rPr>
          <w:rFonts w:cstheme="minorHAnsi"/>
        </w:rPr>
        <w:t>Continue to work on best setup with phone calls</w:t>
      </w:r>
      <w:r w:rsidR="00BB7845">
        <w:rPr>
          <w:rFonts w:cstheme="minorHAnsi"/>
        </w:rPr>
        <w:t xml:space="preserve"> and emails. </w:t>
      </w:r>
    </w:p>
    <w:p w14:paraId="2ABA9A46" w14:textId="77777777" w:rsidR="00DD4363" w:rsidRPr="00CE1F3C" w:rsidRDefault="00DD4363" w:rsidP="00F75DA9">
      <w:pPr>
        <w:pStyle w:val="ListParagraph"/>
        <w:tabs>
          <w:tab w:val="left" w:pos="900"/>
        </w:tabs>
        <w:spacing w:after="0"/>
        <w:jc w:val="both"/>
        <w:rPr>
          <w:rFonts w:cstheme="minorHAnsi"/>
          <w:b/>
          <w:bCs/>
        </w:rPr>
      </w:pPr>
    </w:p>
    <w:p w14:paraId="6AABC89C" w14:textId="1A3229DB" w:rsidR="001A3B0D" w:rsidRDefault="00D62FD5" w:rsidP="003A50AD">
      <w:pPr>
        <w:tabs>
          <w:tab w:val="left" w:pos="900"/>
        </w:tabs>
        <w:spacing w:after="0"/>
        <w:jc w:val="both"/>
        <w:rPr>
          <w:rFonts w:cstheme="minorHAnsi"/>
          <w:b/>
          <w:bCs/>
          <w:lang w:val="it-IT"/>
        </w:rPr>
      </w:pPr>
      <w:r w:rsidRPr="00301D95">
        <w:rPr>
          <w:rFonts w:cstheme="minorHAnsi"/>
          <w:b/>
          <w:bCs/>
          <w:lang w:val="it-IT"/>
        </w:rPr>
        <w:t xml:space="preserve">Social Media </w:t>
      </w:r>
      <w:r w:rsidR="00CE6801" w:rsidRPr="00301D95">
        <w:rPr>
          <w:rFonts w:cstheme="minorHAnsi"/>
          <w:b/>
          <w:bCs/>
          <w:lang w:val="it-IT"/>
        </w:rPr>
        <w:t>Report</w:t>
      </w:r>
      <w:r w:rsidRPr="00301D95">
        <w:rPr>
          <w:rFonts w:cstheme="minorHAnsi"/>
          <w:b/>
          <w:bCs/>
          <w:lang w:val="it-IT"/>
        </w:rPr>
        <w:t xml:space="preserve"> – </w:t>
      </w:r>
      <w:r w:rsidR="00301D95" w:rsidRPr="00301D95">
        <w:rPr>
          <w:rFonts w:cstheme="minorHAnsi"/>
          <w:b/>
          <w:bCs/>
          <w:lang w:val="it-IT"/>
        </w:rPr>
        <w:t>Gwen Fo</w:t>
      </w:r>
      <w:r w:rsidR="00301D95">
        <w:rPr>
          <w:rFonts w:cstheme="minorHAnsi"/>
          <w:b/>
          <w:bCs/>
          <w:lang w:val="it-IT"/>
        </w:rPr>
        <w:t xml:space="preserve">xx </w:t>
      </w:r>
    </w:p>
    <w:p w14:paraId="6E3E9E74" w14:textId="69769913" w:rsidR="003A50AD" w:rsidRDefault="003A50AD" w:rsidP="003A50AD">
      <w:pPr>
        <w:pStyle w:val="ListParagraph"/>
        <w:numPr>
          <w:ilvl w:val="0"/>
          <w:numId w:val="45"/>
        </w:numPr>
        <w:tabs>
          <w:tab w:val="left" w:pos="900"/>
        </w:tabs>
        <w:spacing w:after="0"/>
        <w:jc w:val="both"/>
        <w:rPr>
          <w:rFonts w:cstheme="minorHAnsi"/>
        </w:rPr>
      </w:pPr>
      <w:r>
        <w:rPr>
          <w:rFonts w:cstheme="minorHAnsi"/>
        </w:rPr>
        <w:t xml:space="preserve">Meagan Oslund is transitioning off the committee and is assisting with training a new member. </w:t>
      </w:r>
    </w:p>
    <w:p w14:paraId="3CB78B8F" w14:textId="0C1C2DC7" w:rsidR="0082252F" w:rsidRDefault="0082252F" w:rsidP="003A50AD">
      <w:pPr>
        <w:pStyle w:val="ListParagraph"/>
        <w:numPr>
          <w:ilvl w:val="0"/>
          <w:numId w:val="45"/>
        </w:numPr>
        <w:tabs>
          <w:tab w:val="left" w:pos="900"/>
        </w:tabs>
        <w:spacing w:after="0"/>
        <w:jc w:val="both"/>
        <w:rPr>
          <w:rFonts w:cstheme="minorHAnsi"/>
        </w:rPr>
      </w:pPr>
      <w:r>
        <w:rPr>
          <w:rFonts w:cstheme="minorHAnsi"/>
        </w:rPr>
        <w:t xml:space="preserve">We are currently looking for more social media folks. </w:t>
      </w:r>
    </w:p>
    <w:p w14:paraId="4C57ED14" w14:textId="77777777" w:rsidR="0082252F" w:rsidRDefault="0082252F" w:rsidP="0082252F">
      <w:pPr>
        <w:pStyle w:val="ListParagraph"/>
        <w:tabs>
          <w:tab w:val="left" w:pos="900"/>
        </w:tabs>
        <w:spacing w:after="0"/>
        <w:jc w:val="both"/>
        <w:rPr>
          <w:rFonts w:cstheme="minorHAnsi"/>
        </w:rPr>
      </w:pPr>
    </w:p>
    <w:p w14:paraId="6F6CB346" w14:textId="31C17AB1" w:rsidR="0082252F" w:rsidRPr="006B0CBA" w:rsidRDefault="0082252F" w:rsidP="0082252F">
      <w:pPr>
        <w:tabs>
          <w:tab w:val="left" w:pos="900"/>
        </w:tabs>
        <w:spacing w:after="0"/>
        <w:jc w:val="both"/>
        <w:rPr>
          <w:rFonts w:cstheme="minorHAnsi"/>
          <w:b/>
          <w:bCs/>
        </w:rPr>
      </w:pPr>
      <w:r w:rsidRPr="006B0CBA">
        <w:rPr>
          <w:rFonts w:cstheme="minorHAnsi"/>
          <w:b/>
          <w:bCs/>
        </w:rPr>
        <w:t xml:space="preserve">Marketing </w:t>
      </w:r>
      <w:r w:rsidR="00FD36E3" w:rsidRPr="006B0CBA">
        <w:rPr>
          <w:rFonts w:cstheme="minorHAnsi"/>
          <w:b/>
          <w:bCs/>
        </w:rPr>
        <w:t>Report – Morgan Webb</w:t>
      </w:r>
    </w:p>
    <w:p w14:paraId="2B11FE61" w14:textId="27EB61E2" w:rsidR="00991774" w:rsidRDefault="002717DC" w:rsidP="00991774">
      <w:pPr>
        <w:pStyle w:val="ListParagraph"/>
        <w:numPr>
          <w:ilvl w:val="0"/>
          <w:numId w:val="46"/>
        </w:numPr>
        <w:tabs>
          <w:tab w:val="left" w:pos="900"/>
        </w:tabs>
        <w:spacing w:after="0"/>
        <w:jc w:val="both"/>
        <w:rPr>
          <w:rFonts w:cstheme="minorHAnsi"/>
        </w:rPr>
      </w:pPr>
      <w:r>
        <w:rPr>
          <w:rFonts w:cstheme="minorHAnsi"/>
        </w:rPr>
        <w:t xml:space="preserve">Goals for 2023 are to continue </w:t>
      </w:r>
      <w:r w:rsidR="00D97293">
        <w:rPr>
          <w:rFonts w:cstheme="minorHAnsi"/>
        </w:rPr>
        <w:t>the</w:t>
      </w:r>
      <w:r>
        <w:rPr>
          <w:rFonts w:cstheme="minorHAnsi"/>
        </w:rPr>
        <w:t xml:space="preserve"> progress and update the TNOTA website</w:t>
      </w:r>
      <w:r w:rsidR="00390919">
        <w:rPr>
          <w:rFonts w:cstheme="minorHAnsi"/>
        </w:rPr>
        <w:t xml:space="preserve"> using</w:t>
      </w:r>
      <w:r>
        <w:rPr>
          <w:rFonts w:cstheme="minorHAnsi"/>
        </w:rPr>
        <w:t xml:space="preserve"> a schedule that Cindy and Morgan developed</w:t>
      </w:r>
      <w:r w:rsidR="000A68F2">
        <w:rPr>
          <w:rFonts w:cstheme="minorHAnsi"/>
        </w:rPr>
        <w:t>,</w:t>
      </w:r>
      <w:r w:rsidR="00991774">
        <w:rPr>
          <w:rFonts w:cstheme="minorHAnsi"/>
        </w:rPr>
        <w:t xml:space="preserve"> to highlight members in the e-newsletter, highlight TNOTA member </w:t>
      </w:r>
      <w:r w:rsidR="00004F50">
        <w:rPr>
          <w:rFonts w:cstheme="minorHAnsi"/>
        </w:rPr>
        <w:t>benefits</w:t>
      </w:r>
      <w:r w:rsidR="00991774">
        <w:rPr>
          <w:rFonts w:cstheme="minorHAnsi"/>
        </w:rPr>
        <w:t xml:space="preserve"> to maintain </w:t>
      </w:r>
      <w:r w:rsidR="00B31DC9">
        <w:rPr>
          <w:rFonts w:cstheme="minorHAnsi"/>
        </w:rPr>
        <w:t>membership, and</w:t>
      </w:r>
      <w:r w:rsidR="00991774">
        <w:rPr>
          <w:rFonts w:cstheme="minorHAnsi"/>
        </w:rPr>
        <w:t xml:space="preserve"> grow membershi</w:t>
      </w:r>
      <w:r w:rsidR="00B31DC9">
        <w:rPr>
          <w:rFonts w:cstheme="minorHAnsi"/>
        </w:rPr>
        <w:t xml:space="preserve">p. </w:t>
      </w:r>
    </w:p>
    <w:p w14:paraId="5F2D8AD9" w14:textId="433D0106" w:rsidR="00B31DC9" w:rsidRDefault="00004F50" w:rsidP="00B31DC9">
      <w:pPr>
        <w:pStyle w:val="ListParagraph"/>
        <w:numPr>
          <w:ilvl w:val="0"/>
          <w:numId w:val="46"/>
        </w:numPr>
        <w:tabs>
          <w:tab w:val="left" w:pos="900"/>
        </w:tabs>
        <w:spacing w:after="0"/>
        <w:jc w:val="both"/>
        <w:rPr>
          <w:rFonts w:cstheme="minorHAnsi"/>
        </w:rPr>
      </w:pPr>
      <w:r>
        <w:rPr>
          <w:rFonts w:cstheme="minorHAnsi"/>
        </w:rPr>
        <w:t>Newsworthy</w:t>
      </w:r>
      <w:r w:rsidR="00B31DC9">
        <w:rPr>
          <w:rFonts w:cstheme="minorHAnsi"/>
        </w:rPr>
        <w:t xml:space="preserve"> is the 600 dollars of ads </w:t>
      </w:r>
      <w:r w:rsidR="007B35F7">
        <w:rPr>
          <w:rFonts w:cstheme="minorHAnsi"/>
        </w:rPr>
        <w:t xml:space="preserve">made </w:t>
      </w:r>
      <w:r w:rsidR="00B31DC9">
        <w:rPr>
          <w:rFonts w:cstheme="minorHAnsi"/>
        </w:rPr>
        <w:t>this month</w:t>
      </w:r>
      <w:r>
        <w:rPr>
          <w:rFonts w:cstheme="minorHAnsi"/>
        </w:rPr>
        <w:t xml:space="preserve"> alone!</w:t>
      </w:r>
    </w:p>
    <w:p w14:paraId="32ADEC0E" w14:textId="5398DBD9" w:rsidR="00004F50" w:rsidRPr="00991774" w:rsidRDefault="00004F50" w:rsidP="00B31DC9">
      <w:pPr>
        <w:pStyle w:val="ListParagraph"/>
        <w:numPr>
          <w:ilvl w:val="0"/>
          <w:numId w:val="46"/>
        </w:numPr>
        <w:tabs>
          <w:tab w:val="left" w:pos="900"/>
        </w:tabs>
        <w:spacing w:after="0"/>
        <w:jc w:val="both"/>
        <w:rPr>
          <w:rFonts w:cstheme="minorHAnsi"/>
        </w:rPr>
      </w:pPr>
      <w:r>
        <w:rPr>
          <w:rFonts w:cstheme="minorHAnsi"/>
        </w:rPr>
        <w:t xml:space="preserve">Marketing campaigns </w:t>
      </w:r>
      <w:r w:rsidR="00D97293">
        <w:rPr>
          <w:rFonts w:cstheme="minorHAnsi"/>
        </w:rPr>
        <w:t xml:space="preserve">for conference in hopes to campaign on social media and emails. </w:t>
      </w:r>
      <w:r w:rsidR="006B0CBA">
        <w:rPr>
          <w:rFonts w:cstheme="minorHAnsi"/>
        </w:rPr>
        <w:t xml:space="preserve"> </w:t>
      </w:r>
    </w:p>
    <w:p w14:paraId="582E933D" w14:textId="77777777" w:rsidR="00D62FD5" w:rsidRPr="00CE1F3C" w:rsidRDefault="00D62FD5" w:rsidP="00B26F63">
      <w:pPr>
        <w:tabs>
          <w:tab w:val="left" w:pos="900"/>
        </w:tabs>
        <w:spacing w:after="0"/>
        <w:jc w:val="both"/>
        <w:rPr>
          <w:rFonts w:cstheme="minorHAnsi"/>
        </w:rPr>
      </w:pPr>
    </w:p>
    <w:p w14:paraId="30F83E6D" w14:textId="58E8F266" w:rsidR="0025329E" w:rsidRPr="00CE1F3C" w:rsidRDefault="00D24524" w:rsidP="00B26F63">
      <w:pPr>
        <w:tabs>
          <w:tab w:val="left" w:pos="900"/>
        </w:tabs>
        <w:spacing w:after="0"/>
        <w:jc w:val="both"/>
        <w:rPr>
          <w:rFonts w:cstheme="minorHAnsi"/>
          <w:b/>
          <w:bCs/>
        </w:rPr>
      </w:pPr>
      <w:r w:rsidRPr="00CE1F3C">
        <w:rPr>
          <w:rFonts w:cstheme="minorHAnsi"/>
          <w:b/>
          <w:bCs/>
        </w:rPr>
        <w:t>Mental Health Report – Ka</w:t>
      </w:r>
      <w:r w:rsidR="00C90717">
        <w:rPr>
          <w:rFonts w:cstheme="minorHAnsi"/>
          <w:b/>
          <w:bCs/>
        </w:rPr>
        <w:t>y</w:t>
      </w:r>
      <w:r w:rsidRPr="00CE1F3C">
        <w:rPr>
          <w:rFonts w:cstheme="minorHAnsi"/>
          <w:b/>
          <w:bCs/>
        </w:rPr>
        <w:t xml:space="preserve">lin </w:t>
      </w:r>
      <w:r w:rsidR="002C0F71">
        <w:rPr>
          <w:rFonts w:cstheme="minorHAnsi"/>
          <w:b/>
          <w:bCs/>
        </w:rPr>
        <w:t>Lawrence</w:t>
      </w:r>
    </w:p>
    <w:p w14:paraId="42149A89" w14:textId="0F5E671D" w:rsidR="002F402C" w:rsidRDefault="00F004A1" w:rsidP="00B26F63">
      <w:pPr>
        <w:pStyle w:val="ListParagraph"/>
        <w:numPr>
          <w:ilvl w:val="0"/>
          <w:numId w:val="18"/>
        </w:numPr>
        <w:tabs>
          <w:tab w:val="left" w:pos="900"/>
        </w:tabs>
        <w:spacing w:after="0"/>
        <w:jc w:val="both"/>
        <w:rPr>
          <w:rFonts w:cstheme="minorHAnsi"/>
        </w:rPr>
      </w:pPr>
      <w:r>
        <w:rPr>
          <w:rFonts w:cstheme="minorHAnsi"/>
        </w:rPr>
        <w:t xml:space="preserve">We have had big focus on advocacy and education this year. </w:t>
      </w:r>
    </w:p>
    <w:p w14:paraId="150DD5CE" w14:textId="5184694E" w:rsidR="00F004A1" w:rsidRDefault="00F004A1" w:rsidP="00B26F63">
      <w:pPr>
        <w:pStyle w:val="ListParagraph"/>
        <w:numPr>
          <w:ilvl w:val="0"/>
          <w:numId w:val="18"/>
        </w:numPr>
        <w:tabs>
          <w:tab w:val="left" w:pos="900"/>
        </w:tabs>
        <w:spacing w:after="0"/>
        <w:jc w:val="both"/>
        <w:rPr>
          <w:rFonts w:cstheme="minorHAnsi"/>
        </w:rPr>
      </w:pPr>
      <w:r>
        <w:rPr>
          <w:rFonts w:cstheme="minorHAnsi"/>
        </w:rPr>
        <w:t xml:space="preserve">The second half of the year officially had the development of the mental health volunteer team with focus on mental health OT advocacy efforts. We outlined with our </w:t>
      </w:r>
      <w:r w:rsidR="00C94E8C">
        <w:rPr>
          <w:rFonts w:cstheme="minorHAnsi"/>
        </w:rPr>
        <w:t>lobbyist</w:t>
      </w:r>
      <w:r>
        <w:rPr>
          <w:rFonts w:cstheme="minorHAnsi"/>
        </w:rPr>
        <w:t xml:space="preserve"> Courtney the next steps on moving forward with quali</w:t>
      </w:r>
      <w:r w:rsidR="00B82367">
        <w:rPr>
          <w:rFonts w:cstheme="minorHAnsi"/>
        </w:rPr>
        <w:t>f</w:t>
      </w:r>
      <w:r>
        <w:rPr>
          <w:rFonts w:cstheme="minorHAnsi"/>
        </w:rPr>
        <w:t xml:space="preserve">ied mental </w:t>
      </w:r>
      <w:r w:rsidR="00C94E8C">
        <w:rPr>
          <w:rFonts w:cstheme="minorHAnsi"/>
        </w:rPr>
        <w:t>health</w:t>
      </w:r>
      <w:r>
        <w:rPr>
          <w:rFonts w:cstheme="minorHAnsi"/>
        </w:rPr>
        <w:t xml:space="preserve"> </w:t>
      </w:r>
      <w:r w:rsidR="00C94E8C">
        <w:rPr>
          <w:rFonts w:cstheme="minorHAnsi"/>
        </w:rPr>
        <w:t>pro</w:t>
      </w:r>
      <w:r w:rsidR="00433997">
        <w:rPr>
          <w:rFonts w:cstheme="minorHAnsi"/>
        </w:rPr>
        <w:t xml:space="preserve">vider </w:t>
      </w:r>
      <w:r>
        <w:rPr>
          <w:rFonts w:cstheme="minorHAnsi"/>
        </w:rPr>
        <w:t xml:space="preserve">status is not really the option we are going for. </w:t>
      </w:r>
      <w:r w:rsidR="00C94E8C">
        <w:rPr>
          <w:rFonts w:cstheme="minorHAnsi"/>
        </w:rPr>
        <w:t>So,</w:t>
      </w:r>
      <w:r>
        <w:rPr>
          <w:rFonts w:cstheme="minorHAnsi"/>
        </w:rPr>
        <w:t xml:space="preserve"> we deci</w:t>
      </w:r>
      <w:r w:rsidR="002C7820">
        <w:rPr>
          <w:rFonts w:cstheme="minorHAnsi"/>
        </w:rPr>
        <w:t xml:space="preserve">ded to pivot and the mental health volunteer team has been super helpful with that. </w:t>
      </w:r>
    </w:p>
    <w:p w14:paraId="3181D88A" w14:textId="5611D2CF" w:rsidR="002C7820" w:rsidRDefault="009468A4" w:rsidP="00B26F63">
      <w:pPr>
        <w:pStyle w:val="ListParagraph"/>
        <w:numPr>
          <w:ilvl w:val="0"/>
          <w:numId w:val="18"/>
        </w:numPr>
        <w:tabs>
          <w:tab w:val="left" w:pos="900"/>
        </w:tabs>
        <w:spacing w:after="0"/>
        <w:jc w:val="both"/>
        <w:rPr>
          <w:rFonts w:cstheme="minorHAnsi"/>
        </w:rPr>
      </w:pPr>
      <w:r>
        <w:rPr>
          <w:rFonts w:cstheme="minorHAnsi"/>
        </w:rPr>
        <w:t>We have been having frequent quarterly C</w:t>
      </w:r>
      <w:r w:rsidR="00B82367">
        <w:rPr>
          <w:rFonts w:cstheme="minorHAnsi"/>
        </w:rPr>
        <w:t>o</w:t>
      </w:r>
      <w:r>
        <w:rPr>
          <w:rFonts w:cstheme="minorHAnsi"/>
        </w:rPr>
        <w:t xml:space="preserve">P meetings. </w:t>
      </w:r>
    </w:p>
    <w:p w14:paraId="20BCCCB1" w14:textId="67E3AD82" w:rsidR="009468A4" w:rsidRPr="00CE1F3C" w:rsidRDefault="009468A4" w:rsidP="00B26F63">
      <w:pPr>
        <w:pStyle w:val="ListParagraph"/>
        <w:numPr>
          <w:ilvl w:val="0"/>
          <w:numId w:val="18"/>
        </w:numPr>
        <w:tabs>
          <w:tab w:val="left" w:pos="900"/>
        </w:tabs>
        <w:spacing w:after="0"/>
        <w:jc w:val="both"/>
        <w:rPr>
          <w:rFonts w:cstheme="minorHAnsi"/>
        </w:rPr>
      </w:pPr>
      <w:r>
        <w:rPr>
          <w:rFonts w:cstheme="minorHAnsi"/>
        </w:rPr>
        <w:t xml:space="preserve">We have been providing QPR and </w:t>
      </w:r>
      <w:r w:rsidR="00B82367">
        <w:rPr>
          <w:rFonts w:cstheme="minorHAnsi"/>
        </w:rPr>
        <w:t>continuing</w:t>
      </w:r>
      <w:r>
        <w:rPr>
          <w:rFonts w:cstheme="minorHAnsi"/>
        </w:rPr>
        <w:t xml:space="preserve"> education </w:t>
      </w:r>
      <w:r w:rsidR="00C94E8C">
        <w:rPr>
          <w:rFonts w:cstheme="minorHAnsi"/>
        </w:rPr>
        <w:t xml:space="preserve">and excited for all these to continue in 2023. </w:t>
      </w:r>
    </w:p>
    <w:p w14:paraId="5D179352" w14:textId="77777777" w:rsidR="00F75DA9" w:rsidRDefault="00F75DA9" w:rsidP="00F75DA9">
      <w:pPr>
        <w:pStyle w:val="ListParagraph"/>
        <w:tabs>
          <w:tab w:val="left" w:pos="900"/>
        </w:tabs>
        <w:spacing w:after="0"/>
        <w:ind w:left="1530"/>
        <w:jc w:val="both"/>
        <w:rPr>
          <w:rFonts w:cstheme="minorHAnsi"/>
        </w:rPr>
      </w:pPr>
    </w:p>
    <w:p w14:paraId="2F9C3E01" w14:textId="77777777" w:rsidR="00433997" w:rsidRPr="00CE1F3C" w:rsidRDefault="00433997" w:rsidP="00F75DA9">
      <w:pPr>
        <w:pStyle w:val="ListParagraph"/>
        <w:tabs>
          <w:tab w:val="left" w:pos="900"/>
        </w:tabs>
        <w:spacing w:after="0"/>
        <w:ind w:left="1530"/>
        <w:jc w:val="both"/>
        <w:rPr>
          <w:rFonts w:cstheme="minorHAnsi"/>
        </w:rPr>
      </w:pPr>
    </w:p>
    <w:p w14:paraId="5A6E3090" w14:textId="7787022C" w:rsidR="00CC465D" w:rsidRPr="00CE1F3C" w:rsidRDefault="00CC465D" w:rsidP="00B26F63">
      <w:pPr>
        <w:tabs>
          <w:tab w:val="left" w:pos="900"/>
        </w:tabs>
        <w:spacing w:after="0"/>
        <w:jc w:val="both"/>
        <w:rPr>
          <w:rFonts w:cstheme="minorHAnsi"/>
          <w:b/>
          <w:bCs/>
        </w:rPr>
      </w:pPr>
      <w:r w:rsidRPr="00CE1F3C">
        <w:rPr>
          <w:rFonts w:cstheme="minorHAnsi"/>
          <w:b/>
          <w:bCs/>
        </w:rPr>
        <w:lastRenderedPageBreak/>
        <w:t>Continuing Education Upd</w:t>
      </w:r>
      <w:r w:rsidR="00C94E8C">
        <w:rPr>
          <w:rFonts w:cstheme="minorHAnsi"/>
          <w:b/>
          <w:bCs/>
        </w:rPr>
        <w:t>a</w:t>
      </w:r>
      <w:r w:rsidRPr="00CE1F3C">
        <w:rPr>
          <w:rFonts w:cstheme="minorHAnsi"/>
          <w:b/>
          <w:bCs/>
        </w:rPr>
        <w:t>te –</w:t>
      </w:r>
      <w:r w:rsidR="002C0F71">
        <w:rPr>
          <w:rFonts w:cstheme="minorHAnsi"/>
          <w:b/>
          <w:bCs/>
        </w:rPr>
        <w:t>Audrey Owens</w:t>
      </w:r>
      <w:r w:rsidR="002E481B" w:rsidRPr="00CE1F3C">
        <w:rPr>
          <w:rFonts w:cstheme="minorHAnsi"/>
          <w:b/>
          <w:bCs/>
        </w:rPr>
        <w:t xml:space="preserve"> </w:t>
      </w:r>
    </w:p>
    <w:p w14:paraId="0A10B61E" w14:textId="0DB75183" w:rsidR="002E481B" w:rsidRPr="00CE1F3C" w:rsidRDefault="00B727F4" w:rsidP="00310DDE">
      <w:pPr>
        <w:pStyle w:val="ListParagraph"/>
        <w:numPr>
          <w:ilvl w:val="0"/>
          <w:numId w:val="19"/>
        </w:numPr>
        <w:tabs>
          <w:tab w:val="left" w:pos="900"/>
        </w:tabs>
        <w:spacing w:after="0"/>
        <w:jc w:val="both"/>
        <w:rPr>
          <w:rFonts w:cstheme="minorHAnsi"/>
        </w:rPr>
      </w:pPr>
      <w:r>
        <w:rPr>
          <w:rFonts w:cstheme="minorHAnsi"/>
        </w:rPr>
        <w:t xml:space="preserve"> </w:t>
      </w:r>
      <w:r w:rsidR="00261A8A" w:rsidRPr="00CE1F3C">
        <w:rPr>
          <w:rFonts w:cstheme="minorHAnsi"/>
        </w:rPr>
        <w:t xml:space="preserve">We </w:t>
      </w:r>
      <w:r w:rsidR="00310DDE">
        <w:rPr>
          <w:rFonts w:cstheme="minorHAnsi"/>
        </w:rPr>
        <w:t xml:space="preserve">are continuing to review the courses as they come in! </w:t>
      </w:r>
    </w:p>
    <w:p w14:paraId="5427CA08" w14:textId="77777777" w:rsidR="0094610D" w:rsidRPr="0094610D" w:rsidRDefault="0094610D" w:rsidP="0094610D">
      <w:pPr>
        <w:tabs>
          <w:tab w:val="left" w:pos="900"/>
        </w:tabs>
        <w:spacing w:after="0"/>
        <w:jc w:val="both"/>
        <w:rPr>
          <w:rFonts w:cstheme="minorHAnsi"/>
        </w:rPr>
      </w:pPr>
    </w:p>
    <w:p w14:paraId="0EB66F03" w14:textId="0E18AEF4" w:rsidR="00143E2D" w:rsidRPr="00CE1F3C" w:rsidRDefault="00143E2D" w:rsidP="00F75DA9">
      <w:pPr>
        <w:tabs>
          <w:tab w:val="left" w:pos="900"/>
        </w:tabs>
        <w:spacing w:after="0"/>
        <w:jc w:val="both"/>
        <w:rPr>
          <w:rFonts w:cstheme="minorHAnsi"/>
          <w:b/>
          <w:bCs/>
        </w:rPr>
      </w:pPr>
      <w:r w:rsidRPr="00CE1F3C">
        <w:rPr>
          <w:rFonts w:cstheme="minorHAnsi"/>
          <w:b/>
          <w:bCs/>
        </w:rPr>
        <w:t>Diversity &amp; Inclusion Committee—</w:t>
      </w:r>
      <w:r w:rsidR="008913D2" w:rsidRPr="00CE1F3C">
        <w:rPr>
          <w:rFonts w:cstheme="minorHAnsi"/>
          <w:b/>
          <w:bCs/>
        </w:rPr>
        <w:t>Stedmon Hopkins</w:t>
      </w:r>
    </w:p>
    <w:p w14:paraId="490683C8" w14:textId="707EEF6D" w:rsidR="008913D2" w:rsidRDefault="00310DDE" w:rsidP="00F75DA9">
      <w:pPr>
        <w:pStyle w:val="ListParagraph"/>
        <w:numPr>
          <w:ilvl w:val="0"/>
          <w:numId w:val="21"/>
        </w:numPr>
        <w:tabs>
          <w:tab w:val="left" w:pos="900"/>
        </w:tabs>
        <w:spacing w:after="0"/>
        <w:jc w:val="both"/>
        <w:rPr>
          <w:rFonts w:cstheme="minorHAnsi"/>
        </w:rPr>
      </w:pPr>
      <w:r>
        <w:rPr>
          <w:rFonts w:cstheme="minorHAnsi"/>
        </w:rPr>
        <w:t xml:space="preserve">We had out first meeting last week. For this year we have a few posts that we are starting to work on to plan for Black History </w:t>
      </w:r>
      <w:r w:rsidR="00F70FFD">
        <w:rPr>
          <w:rFonts w:cstheme="minorHAnsi"/>
        </w:rPr>
        <w:t>Month</w:t>
      </w:r>
      <w:r w:rsidR="0091474F">
        <w:rPr>
          <w:rFonts w:cstheme="minorHAnsi"/>
        </w:rPr>
        <w:t>.</w:t>
      </w:r>
    </w:p>
    <w:p w14:paraId="3FCAEDC1" w14:textId="50B4105F" w:rsidR="00310DDE" w:rsidRPr="00CE1F3C" w:rsidRDefault="00310DDE" w:rsidP="00F75DA9">
      <w:pPr>
        <w:pStyle w:val="ListParagraph"/>
        <w:numPr>
          <w:ilvl w:val="0"/>
          <w:numId w:val="21"/>
        </w:numPr>
        <w:tabs>
          <w:tab w:val="left" w:pos="900"/>
        </w:tabs>
        <w:spacing w:after="0"/>
        <w:jc w:val="both"/>
        <w:rPr>
          <w:rFonts w:cstheme="minorHAnsi"/>
        </w:rPr>
      </w:pPr>
      <w:r>
        <w:rPr>
          <w:rFonts w:cstheme="minorHAnsi"/>
        </w:rPr>
        <w:t xml:space="preserve">One of our goals for this year is to have quarterly meetings with </w:t>
      </w:r>
      <w:r w:rsidR="00F70FFD">
        <w:rPr>
          <w:rFonts w:cstheme="minorHAnsi"/>
        </w:rPr>
        <w:t>diverse</w:t>
      </w:r>
      <w:r>
        <w:rPr>
          <w:rFonts w:cstheme="minorHAnsi"/>
        </w:rPr>
        <w:t xml:space="preserve"> po</w:t>
      </w:r>
      <w:r w:rsidR="004D660E">
        <w:rPr>
          <w:rFonts w:cstheme="minorHAnsi"/>
        </w:rPr>
        <w:t>pulations to discuss various topics</w:t>
      </w:r>
      <w:r w:rsidR="0091474F">
        <w:rPr>
          <w:rFonts w:cstheme="minorHAnsi"/>
        </w:rPr>
        <w:t>.</w:t>
      </w:r>
    </w:p>
    <w:p w14:paraId="6F0A9AEB" w14:textId="77777777" w:rsidR="00AB264A" w:rsidRPr="00CE1F3C" w:rsidRDefault="00AB264A" w:rsidP="00F75DA9">
      <w:pPr>
        <w:pStyle w:val="ListParagraph"/>
        <w:tabs>
          <w:tab w:val="left" w:pos="900"/>
        </w:tabs>
        <w:spacing w:after="0"/>
        <w:jc w:val="both"/>
        <w:rPr>
          <w:rFonts w:cstheme="minorHAnsi"/>
        </w:rPr>
      </w:pPr>
    </w:p>
    <w:p w14:paraId="1755BA0C" w14:textId="1F64517A" w:rsidR="0090404B" w:rsidRPr="00CE1F3C" w:rsidRDefault="00700EC5" w:rsidP="00F75DA9">
      <w:pPr>
        <w:tabs>
          <w:tab w:val="left" w:pos="900"/>
        </w:tabs>
        <w:spacing w:after="0"/>
        <w:jc w:val="both"/>
        <w:rPr>
          <w:rFonts w:cstheme="minorHAnsi"/>
          <w:b/>
          <w:bCs/>
        </w:rPr>
      </w:pPr>
      <w:r w:rsidRPr="00CE1F3C">
        <w:rPr>
          <w:rFonts w:cstheme="minorHAnsi"/>
          <w:b/>
          <w:bCs/>
        </w:rPr>
        <w:t xml:space="preserve">Student Involvement Committee – </w:t>
      </w:r>
      <w:r w:rsidR="00CE1972">
        <w:rPr>
          <w:rFonts w:cstheme="minorHAnsi"/>
          <w:b/>
          <w:bCs/>
        </w:rPr>
        <w:t>Sandra Dicks</w:t>
      </w:r>
    </w:p>
    <w:p w14:paraId="77D083B9" w14:textId="3B57AA4B" w:rsidR="00AB264A" w:rsidRPr="00CE1F3C" w:rsidRDefault="003963C3" w:rsidP="00F75DA9">
      <w:pPr>
        <w:pStyle w:val="ListParagraph"/>
        <w:numPr>
          <w:ilvl w:val="0"/>
          <w:numId w:val="22"/>
        </w:numPr>
        <w:tabs>
          <w:tab w:val="left" w:pos="900"/>
        </w:tabs>
        <w:spacing w:after="0"/>
        <w:jc w:val="both"/>
        <w:rPr>
          <w:rFonts w:cstheme="minorHAnsi"/>
        </w:rPr>
      </w:pPr>
      <w:r>
        <w:rPr>
          <w:rFonts w:cstheme="minorHAnsi"/>
        </w:rPr>
        <w:t>Sandra Dicks will now be transitioning into Chair role</w:t>
      </w:r>
      <w:r w:rsidR="0091474F">
        <w:rPr>
          <w:rFonts w:cstheme="minorHAnsi"/>
        </w:rPr>
        <w:t xml:space="preserve">, no other current updates. </w:t>
      </w:r>
    </w:p>
    <w:p w14:paraId="03D189D2" w14:textId="4F55D6A4" w:rsidR="00810412" w:rsidRPr="00CE1F3C" w:rsidRDefault="00810412" w:rsidP="00F75DA9">
      <w:pPr>
        <w:tabs>
          <w:tab w:val="left" w:pos="900"/>
        </w:tabs>
        <w:spacing w:after="0"/>
        <w:jc w:val="both"/>
        <w:rPr>
          <w:rFonts w:cstheme="minorHAnsi"/>
        </w:rPr>
      </w:pPr>
    </w:p>
    <w:p w14:paraId="17F917D2" w14:textId="7BF8541C" w:rsidR="00810412" w:rsidRDefault="00810412" w:rsidP="00F75DA9">
      <w:pPr>
        <w:pStyle w:val="NoSpacing"/>
        <w:jc w:val="both"/>
        <w:rPr>
          <w:rFonts w:cstheme="minorHAnsi"/>
          <w:b/>
          <w:bCs/>
        </w:rPr>
      </w:pPr>
      <w:r w:rsidRPr="00CE1F3C">
        <w:rPr>
          <w:rFonts w:cstheme="minorHAnsi"/>
          <w:b/>
          <w:bCs/>
        </w:rPr>
        <w:t>Mentorship</w:t>
      </w:r>
      <w:r w:rsidR="00732AE6">
        <w:rPr>
          <w:rFonts w:cstheme="minorHAnsi"/>
          <w:b/>
          <w:bCs/>
        </w:rPr>
        <w:t xml:space="preserve"> Committee</w:t>
      </w:r>
      <w:r w:rsidRPr="00CE1F3C">
        <w:rPr>
          <w:rFonts w:cstheme="minorHAnsi"/>
          <w:b/>
          <w:bCs/>
        </w:rPr>
        <w:t xml:space="preserve"> – </w:t>
      </w:r>
      <w:r w:rsidR="002C0F71">
        <w:rPr>
          <w:rFonts w:cstheme="minorHAnsi"/>
          <w:b/>
          <w:bCs/>
        </w:rPr>
        <w:t xml:space="preserve">Morgan Webb </w:t>
      </w:r>
    </w:p>
    <w:p w14:paraId="14890B3E" w14:textId="731DE2DC" w:rsidR="003963C3" w:rsidRPr="005D4790" w:rsidRDefault="003963C3" w:rsidP="003963C3">
      <w:pPr>
        <w:pStyle w:val="NoSpacing"/>
        <w:numPr>
          <w:ilvl w:val="3"/>
          <w:numId w:val="18"/>
        </w:numPr>
        <w:jc w:val="both"/>
        <w:rPr>
          <w:rFonts w:cstheme="minorHAnsi"/>
        </w:rPr>
      </w:pPr>
      <w:r w:rsidRPr="005D4790">
        <w:rPr>
          <w:rFonts w:cstheme="minorHAnsi"/>
        </w:rPr>
        <w:t xml:space="preserve">2022 </w:t>
      </w:r>
      <w:r w:rsidR="00C628C2" w:rsidRPr="005D4790">
        <w:rPr>
          <w:rFonts w:cstheme="minorHAnsi"/>
        </w:rPr>
        <w:t>Accomplishments:</w:t>
      </w:r>
    </w:p>
    <w:p w14:paraId="5D32EF63" w14:textId="287E54F3" w:rsidR="00C628C2" w:rsidRPr="005D4790" w:rsidRDefault="00C628C2" w:rsidP="00C628C2">
      <w:pPr>
        <w:pStyle w:val="NoSpacing"/>
        <w:numPr>
          <w:ilvl w:val="4"/>
          <w:numId w:val="18"/>
        </w:numPr>
        <w:jc w:val="both"/>
        <w:rPr>
          <w:rFonts w:cstheme="minorHAnsi"/>
        </w:rPr>
      </w:pPr>
      <w:r w:rsidRPr="005D4790">
        <w:rPr>
          <w:rFonts w:cstheme="minorHAnsi"/>
        </w:rPr>
        <w:t>Changed name from Mentorship &amp; Leadership to Mentorship Committee in July 2022.</w:t>
      </w:r>
    </w:p>
    <w:p w14:paraId="0218B410" w14:textId="736E6CD1" w:rsidR="00C628C2" w:rsidRPr="005D4790" w:rsidRDefault="00C628C2" w:rsidP="00C628C2">
      <w:pPr>
        <w:pStyle w:val="NoSpacing"/>
        <w:numPr>
          <w:ilvl w:val="4"/>
          <w:numId w:val="18"/>
        </w:numPr>
        <w:jc w:val="both"/>
        <w:rPr>
          <w:rFonts w:cstheme="minorHAnsi"/>
        </w:rPr>
      </w:pPr>
      <w:r w:rsidRPr="005D4790">
        <w:rPr>
          <w:rFonts w:cstheme="minorHAnsi"/>
        </w:rPr>
        <w:t>3</w:t>
      </w:r>
      <w:r w:rsidRPr="005D4790">
        <w:rPr>
          <w:rFonts w:cstheme="minorHAnsi"/>
          <w:vertAlign w:val="superscript"/>
        </w:rPr>
        <w:t>rd</w:t>
      </w:r>
      <w:r w:rsidRPr="005D4790">
        <w:rPr>
          <w:rFonts w:cstheme="minorHAnsi"/>
        </w:rPr>
        <w:t xml:space="preserve"> cycle completed (February 1- August 1, 2022)</w:t>
      </w:r>
    </w:p>
    <w:p w14:paraId="45E98639" w14:textId="4F662B7B" w:rsidR="00C628C2" w:rsidRPr="005D4790" w:rsidRDefault="00C628C2" w:rsidP="00C628C2">
      <w:pPr>
        <w:pStyle w:val="NoSpacing"/>
        <w:numPr>
          <w:ilvl w:val="5"/>
          <w:numId w:val="18"/>
        </w:numPr>
        <w:jc w:val="both"/>
        <w:rPr>
          <w:rFonts w:cstheme="minorHAnsi"/>
        </w:rPr>
      </w:pPr>
      <w:r w:rsidRPr="005D4790">
        <w:rPr>
          <w:rFonts w:cstheme="minorHAnsi"/>
        </w:rPr>
        <w:t>Smaller thran previous cycles with 10 pairings</w:t>
      </w:r>
      <w:r w:rsidR="00480D09" w:rsidRPr="005D4790">
        <w:rPr>
          <w:rFonts w:cstheme="minorHAnsi"/>
        </w:rPr>
        <w:t>.</w:t>
      </w:r>
    </w:p>
    <w:p w14:paraId="7281243B" w14:textId="7E414904" w:rsidR="00480D09" w:rsidRPr="00051217" w:rsidRDefault="00480D09" w:rsidP="00480D09">
      <w:pPr>
        <w:pStyle w:val="NoSpacing"/>
        <w:numPr>
          <w:ilvl w:val="4"/>
          <w:numId w:val="18"/>
        </w:numPr>
        <w:jc w:val="both"/>
        <w:rPr>
          <w:rFonts w:cstheme="minorHAnsi"/>
        </w:rPr>
      </w:pPr>
      <w:r w:rsidRPr="00051217">
        <w:rPr>
          <w:rFonts w:cstheme="minorHAnsi"/>
        </w:rPr>
        <w:t>Shared Cycle demographics with the Diversity and Inclusion Committee.</w:t>
      </w:r>
    </w:p>
    <w:p w14:paraId="5411778A" w14:textId="33A7FA51" w:rsidR="00480D09" w:rsidRPr="00051217" w:rsidRDefault="00480D09" w:rsidP="00480D09">
      <w:pPr>
        <w:pStyle w:val="NoSpacing"/>
        <w:numPr>
          <w:ilvl w:val="4"/>
          <w:numId w:val="18"/>
        </w:numPr>
        <w:jc w:val="both"/>
        <w:rPr>
          <w:rFonts w:cstheme="minorHAnsi"/>
        </w:rPr>
      </w:pPr>
      <w:r w:rsidRPr="00051217">
        <w:rPr>
          <w:rFonts w:cstheme="minorHAnsi"/>
        </w:rPr>
        <w:t>Updated the Program for the upcoming Fourth Cycle</w:t>
      </w:r>
    </w:p>
    <w:p w14:paraId="208E4CBA" w14:textId="3EC1514F" w:rsidR="00480D09" w:rsidRPr="00051217" w:rsidRDefault="00480D09" w:rsidP="00480D09">
      <w:pPr>
        <w:pStyle w:val="NoSpacing"/>
        <w:numPr>
          <w:ilvl w:val="3"/>
          <w:numId w:val="18"/>
        </w:numPr>
        <w:jc w:val="both"/>
        <w:rPr>
          <w:rFonts w:cstheme="minorHAnsi"/>
        </w:rPr>
      </w:pPr>
      <w:r w:rsidRPr="00051217">
        <w:rPr>
          <w:rFonts w:cstheme="minorHAnsi"/>
        </w:rPr>
        <w:t>Fourth Cycle Changes</w:t>
      </w:r>
    </w:p>
    <w:p w14:paraId="7F012F92" w14:textId="58DFBB21" w:rsidR="00480D09" w:rsidRPr="00051217" w:rsidRDefault="00480D09" w:rsidP="00480D09">
      <w:pPr>
        <w:pStyle w:val="NoSpacing"/>
        <w:numPr>
          <w:ilvl w:val="4"/>
          <w:numId w:val="18"/>
        </w:numPr>
        <w:jc w:val="both"/>
        <w:rPr>
          <w:rFonts w:cstheme="minorHAnsi"/>
        </w:rPr>
      </w:pPr>
      <w:r w:rsidRPr="00051217">
        <w:rPr>
          <w:rFonts w:cstheme="minorHAnsi"/>
        </w:rPr>
        <w:t>One cycle per year</w:t>
      </w:r>
    </w:p>
    <w:p w14:paraId="45BC03F0" w14:textId="1AB3C948" w:rsidR="005D4790" w:rsidRPr="00051217" w:rsidRDefault="005D4790" w:rsidP="00480D09">
      <w:pPr>
        <w:pStyle w:val="NoSpacing"/>
        <w:numPr>
          <w:ilvl w:val="4"/>
          <w:numId w:val="18"/>
        </w:numPr>
        <w:jc w:val="both"/>
        <w:rPr>
          <w:rFonts w:cstheme="minorHAnsi"/>
        </w:rPr>
      </w:pPr>
      <w:r w:rsidRPr="00051217">
        <w:rPr>
          <w:rFonts w:cstheme="minorHAnsi"/>
        </w:rPr>
        <w:t>Increased from 6 months to 8 months</w:t>
      </w:r>
    </w:p>
    <w:p w14:paraId="1CD14419" w14:textId="702CC7CB" w:rsidR="005D4790" w:rsidRPr="00051217" w:rsidRDefault="005D4790" w:rsidP="00480D09">
      <w:pPr>
        <w:pStyle w:val="NoSpacing"/>
        <w:numPr>
          <w:ilvl w:val="4"/>
          <w:numId w:val="18"/>
        </w:numPr>
        <w:jc w:val="both"/>
        <w:rPr>
          <w:rFonts w:cstheme="minorHAnsi"/>
        </w:rPr>
      </w:pPr>
      <w:r w:rsidRPr="00051217">
        <w:rPr>
          <w:rFonts w:cstheme="minorHAnsi"/>
        </w:rPr>
        <w:t>Application component added regarding what mentorship pairs hope to gain from the program</w:t>
      </w:r>
    </w:p>
    <w:p w14:paraId="02A80B2C" w14:textId="0A0EFA53" w:rsidR="005D4790" w:rsidRPr="00051217" w:rsidRDefault="005D4790" w:rsidP="00480D09">
      <w:pPr>
        <w:pStyle w:val="NoSpacing"/>
        <w:numPr>
          <w:ilvl w:val="4"/>
          <w:numId w:val="18"/>
        </w:numPr>
        <w:jc w:val="both"/>
        <w:rPr>
          <w:rFonts w:cstheme="minorHAnsi"/>
        </w:rPr>
      </w:pPr>
      <w:r w:rsidRPr="00051217">
        <w:rPr>
          <w:rFonts w:cstheme="minorHAnsi"/>
        </w:rPr>
        <w:t>CEU on Mentorship through Aspire OT in June 2023 for TNOTA members and non-members</w:t>
      </w:r>
    </w:p>
    <w:p w14:paraId="27EF9D1F" w14:textId="3DD537AE" w:rsidR="005D4790" w:rsidRPr="00051217" w:rsidRDefault="005D4790" w:rsidP="00480D09">
      <w:pPr>
        <w:pStyle w:val="NoSpacing"/>
        <w:numPr>
          <w:ilvl w:val="4"/>
          <w:numId w:val="18"/>
        </w:numPr>
        <w:jc w:val="both"/>
        <w:rPr>
          <w:rFonts w:cstheme="minorHAnsi"/>
        </w:rPr>
      </w:pPr>
      <w:r w:rsidRPr="00051217">
        <w:rPr>
          <w:rFonts w:cstheme="minorHAnsi"/>
        </w:rPr>
        <w:t>Added topics to the “List of Suggested Topics”</w:t>
      </w:r>
    </w:p>
    <w:p w14:paraId="2F6C37E8" w14:textId="5D8D75E4" w:rsidR="005D4790" w:rsidRPr="00051217" w:rsidRDefault="005D4790" w:rsidP="00480D09">
      <w:pPr>
        <w:pStyle w:val="NoSpacing"/>
        <w:numPr>
          <w:ilvl w:val="4"/>
          <w:numId w:val="18"/>
        </w:numPr>
        <w:jc w:val="both"/>
        <w:rPr>
          <w:rFonts w:cstheme="minorHAnsi"/>
        </w:rPr>
      </w:pPr>
      <w:r w:rsidRPr="00051217">
        <w:rPr>
          <w:rFonts w:cstheme="minorHAnsi"/>
        </w:rPr>
        <w:t xml:space="preserve">Added question banks to </w:t>
      </w:r>
      <w:r w:rsidR="00986944">
        <w:rPr>
          <w:rFonts w:cstheme="minorHAnsi"/>
        </w:rPr>
        <w:t>some</w:t>
      </w:r>
      <w:r w:rsidRPr="00051217">
        <w:rPr>
          <w:rFonts w:cstheme="minorHAnsi"/>
        </w:rPr>
        <w:t xml:space="preserve"> “List of Suggested Topics”</w:t>
      </w:r>
    </w:p>
    <w:p w14:paraId="6D84481F" w14:textId="56DE75C8" w:rsidR="005D4790" w:rsidRPr="00051217" w:rsidRDefault="005D4790" w:rsidP="00480D09">
      <w:pPr>
        <w:pStyle w:val="NoSpacing"/>
        <w:numPr>
          <w:ilvl w:val="4"/>
          <w:numId w:val="18"/>
        </w:numPr>
        <w:jc w:val="both"/>
        <w:rPr>
          <w:rFonts w:cstheme="minorHAnsi"/>
        </w:rPr>
      </w:pPr>
      <w:r w:rsidRPr="00051217">
        <w:rPr>
          <w:rFonts w:cstheme="minorHAnsi"/>
        </w:rPr>
        <w:t>Optional Project component added</w:t>
      </w:r>
    </w:p>
    <w:p w14:paraId="14A235BF" w14:textId="3102BFFF" w:rsidR="005D4790" w:rsidRPr="00051217" w:rsidRDefault="005D4790" w:rsidP="00480D09">
      <w:pPr>
        <w:pStyle w:val="NoSpacing"/>
        <w:numPr>
          <w:ilvl w:val="4"/>
          <w:numId w:val="18"/>
        </w:numPr>
        <w:jc w:val="both"/>
        <w:rPr>
          <w:rFonts w:cstheme="minorHAnsi"/>
        </w:rPr>
      </w:pPr>
      <w:r w:rsidRPr="00051217">
        <w:rPr>
          <w:rFonts w:cstheme="minorHAnsi"/>
        </w:rPr>
        <w:t>Updated FAQs on the TNOTA website</w:t>
      </w:r>
    </w:p>
    <w:p w14:paraId="148FFCFC" w14:textId="32E0C4E3" w:rsidR="005D4790" w:rsidRDefault="005D4790" w:rsidP="00480D09">
      <w:pPr>
        <w:pStyle w:val="NoSpacing"/>
        <w:numPr>
          <w:ilvl w:val="4"/>
          <w:numId w:val="18"/>
        </w:numPr>
        <w:jc w:val="both"/>
        <w:rPr>
          <w:rFonts w:cstheme="minorHAnsi"/>
        </w:rPr>
      </w:pPr>
      <w:r w:rsidRPr="00051217">
        <w:rPr>
          <w:rFonts w:cstheme="minorHAnsi"/>
        </w:rPr>
        <w:t>Added participate quotes to the TNOTA website</w:t>
      </w:r>
    </w:p>
    <w:p w14:paraId="6B27060A" w14:textId="675F5E3C" w:rsidR="00051217" w:rsidRDefault="00051217" w:rsidP="00051217">
      <w:pPr>
        <w:pStyle w:val="NoSpacing"/>
        <w:numPr>
          <w:ilvl w:val="3"/>
          <w:numId w:val="18"/>
        </w:numPr>
        <w:jc w:val="both"/>
        <w:rPr>
          <w:rFonts w:cstheme="minorHAnsi"/>
        </w:rPr>
      </w:pPr>
      <w:r>
        <w:rPr>
          <w:rFonts w:cstheme="minorHAnsi"/>
        </w:rPr>
        <w:t>Fourth Cycle Criteria</w:t>
      </w:r>
    </w:p>
    <w:p w14:paraId="6991EAD8" w14:textId="11DB3059" w:rsidR="00051217" w:rsidRDefault="00051217" w:rsidP="00051217">
      <w:pPr>
        <w:pStyle w:val="NoSpacing"/>
        <w:numPr>
          <w:ilvl w:val="4"/>
          <w:numId w:val="18"/>
        </w:numPr>
        <w:jc w:val="both"/>
        <w:rPr>
          <w:rFonts w:cstheme="minorHAnsi"/>
        </w:rPr>
      </w:pPr>
      <w:r>
        <w:rPr>
          <w:rFonts w:cstheme="minorHAnsi"/>
        </w:rPr>
        <w:t>Must be current member of TNOTA</w:t>
      </w:r>
    </w:p>
    <w:p w14:paraId="76CADF87" w14:textId="2D1D447A" w:rsidR="00051217" w:rsidRDefault="00051217" w:rsidP="00051217">
      <w:pPr>
        <w:pStyle w:val="NoSpacing"/>
        <w:numPr>
          <w:ilvl w:val="4"/>
          <w:numId w:val="18"/>
        </w:numPr>
        <w:jc w:val="both"/>
        <w:rPr>
          <w:rFonts w:cstheme="minorHAnsi"/>
        </w:rPr>
      </w:pPr>
      <w:r>
        <w:rPr>
          <w:rFonts w:cstheme="minorHAnsi"/>
        </w:rPr>
        <w:t>Have an active Tennessee OT or OTA license (practitioners)</w:t>
      </w:r>
    </w:p>
    <w:p w14:paraId="57BF3303" w14:textId="7C5DC4C4" w:rsidR="00051217" w:rsidRDefault="00051217" w:rsidP="00051217">
      <w:pPr>
        <w:pStyle w:val="NoSpacing"/>
        <w:numPr>
          <w:ilvl w:val="4"/>
          <w:numId w:val="18"/>
        </w:numPr>
        <w:jc w:val="both"/>
        <w:rPr>
          <w:rFonts w:cstheme="minorHAnsi"/>
        </w:rPr>
      </w:pPr>
      <w:r>
        <w:rPr>
          <w:rFonts w:cstheme="minorHAnsi"/>
        </w:rPr>
        <w:t>Be enrolled in an OT or OTA program in Tennessee (students)</w:t>
      </w:r>
    </w:p>
    <w:p w14:paraId="5FD6A3FA" w14:textId="5A2E670B" w:rsidR="00051217" w:rsidRDefault="00051217" w:rsidP="00051217">
      <w:pPr>
        <w:pStyle w:val="NoSpacing"/>
        <w:numPr>
          <w:ilvl w:val="4"/>
          <w:numId w:val="18"/>
        </w:numPr>
        <w:jc w:val="both"/>
        <w:rPr>
          <w:rFonts w:cstheme="minorHAnsi"/>
        </w:rPr>
      </w:pPr>
      <w:r>
        <w:rPr>
          <w:rFonts w:cstheme="minorHAnsi"/>
        </w:rPr>
        <w:t>Students must be a 2</w:t>
      </w:r>
      <w:r w:rsidRPr="00051217">
        <w:rPr>
          <w:rFonts w:cstheme="minorHAnsi"/>
          <w:vertAlign w:val="superscript"/>
        </w:rPr>
        <w:t>nd</w:t>
      </w:r>
      <w:r>
        <w:rPr>
          <w:rFonts w:cstheme="minorHAnsi"/>
        </w:rPr>
        <w:t xml:space="preserve"> year OT or OTA student by February 2023 </w:t>
      </w:r>
    </w:p>
    <w:p w14:paraId="21E5A802" w14:textId="7320D6AD" w:rsidR="00707045" w:rsidRDefault="00707045" w:rsidP="00051217">
      <w:pPr>
        <w:pStyle w:val="NoSpacing"/>
        <w:numPr>
          <w:ilvl w:val="4"/>
          <w:numId w:val="18"/>
        </w:numPr>
        <w:jc w:val="both"/>
        <w:rPr>
          <w:rFonts w:cstheme="minorHAnsi"/>
        </w:rPr>
      </w:pPr>
      <w:r>
        <w:rPr>
          <w:rFonts w:cstheme="minorHAnsi"/>
        </w:rPr>
        <w:t>In order to mentor a current practice</w:t>
      </w:r>
      <w:r w:rsidR="00986944">
        <w:rPr>
          <w:rFonts w:cstheme="minorHAnsi"/>
        </w:rPr>
        <w:t xml:space="preserve"> area</w:t>
      </w:r>
      <w:r>
        <w:rPr>
          <w:rFonts w:cstheme="minorHAnsi"/>
        </w:rPr>
        <w:t>, the OT or OTA must have at lea</w:t>
      </w:r>
      <w:r w:rsidR="00F268F9">
        <w:rPr>
          <w:rFonts w:cstheme="minorHAnsi"/>
        </w:rPr>
        <w:t>st</w:t>
      </w:r>
      <w:r>
        <w:rPr>
          <w:rFonts w:cstheme="minorHAnsi"/>
        </w:rPr>
        <w:t xml:space="preserve"> 1 year of experience in their current practice area.</w:t>
      </w:r>
    </w:p>
    <w:p w14:paraId="47225447" w14:textId="48678D04" w:rsidR="00707045" w:rsidRDefault="00707045" w:rsidP="00051217">
      <w:pPr>
        <w:pStyle w:val="NoSpacing"/>
        <w:numPr>
          <w:ilvl w:val="4"/>
          <w:numId w:val="18"/>
        </w:numPr>
        <w:jc w:val="both"/>
        <w:rPr>
          <w:rFonts w:cstheme="minorHAnsi"/>
        </w:rPr>
      </w:pPr>
      <w:r>
        <w:rPr>
          <w:rFonts w:cstheme="minorHAnsi"/>
        </w:rPr>
        <w:t xml:space="preserve">Be applying, participants agree to meet at least once a month </w:t>
      </w:r>
    </w:p>
    <w:p w14:paraId="4C8D9129" w14:textId="408F7B50" w:rsidR="00707045" w:rsidRDefault="00707045" w:rsidP="00707045">
      <w:pPr>
        <w:pStyle w:val="NoSpacing"/>
        <w:numPr>
          <w:ilvl w:val="3"/>
          <w:numId w:val="18"/>
        </w:numPr>
        <w:jc w:val="both"/>
        <w:rPr>
          <w:rFonts w:cstheme="minorHAnsi"/>
        </w:rPr>
      </w:pPr>
      <w:r>
        <w:rPr>
          <w:rFonts w:cstheme="minorHAnsi"/>
        </w:rPr>
        <w:t>Fourth Cycle Pairings</w:t>
      </w:r>
    </w:p>
    <w:p w14:paraId="06786035" w14:textId="0B6D6D05" w:rsidR="00707045" w:rsidRDefault="00707045" w:rsidP="00707045">
      <w:pPr>
        <w:pStyle w:val="NoSpacing"/>
        <w:numPr>
          <w:ilvl w:val="4"/>
          <w:numId w:val="18"/>
        </w:numPr>
        <w:jc w:val="both"/>
        <w:rPr>
          <w:rFonts w:cstheme="minorHAnsi"/>
        </w:rPr>
      </w:pPr>
      <w:r>
        <w:rPr>
          <w:rFonts w:cstheme="minorHAnsi"/>
        </w:rPr>
        <w:t>9 pairings to begin February 1, 2023</w:t>
      </w:r>
    </w:p>
    <w:p w14:paraId="069B0674" w14:textId="30984A4D" w:rsidR="00707045" w:rsidRDefault="00F268F9" w:rsidP="00707045">
      <w:pPr>
        <w:pStyle w:val="NoSpacing"/>
        <w:numPr>
          <w:ilvl w:val="3"/>
          <w:numId w:val="18"/>
        </w:numPr>
        <w:jc w:val="both"/>
        <w:rPr>
          <w:rFonts w:cstheme="minorHAnsi"/>
        </w:rPr>
      </w:pPr>
      <w:r>
        <w:rPr>
          <w:rFonts w:cstheme="minorHAnsi"/>
        </w:rPr>
        <w:t>2023 Committee</w:t>
      </w:r>
    </w:p>
    <w:p w14:paraId="5B7E4A4C" w14:textId="1B202F74" w:rsidR="00F268F9" w:rsidRDefault="00F268F9" w:rsidP="00F268F9">
      <w:pPr>
        <w:pStyle w:val="NoSpacing"/>
        <w:numPr>
          <w:ilvl w:val="4"/>
          <w:numId w:val="18"/>
        </w:numPr>
        <w:jc w:val="both"/>
        <w:rPr>
          <w:rFonts w:cstheme="minorHAnsi"/>
        </w:rPr>
      </w:pPr>
      <w:r>
        <w:rPr>
          <w:rFonts w:cstheme="minorHAnsi"/>
        </w:rPr>
        <w:t>Co-Chairs Morgan Webb and Logan Herndon</w:t>
      </w:r>
    </w:p>
    <w:p w14:paraId="1049D77B" w14:textId="28A3B257" w:rsidR="00F268F9" w:rsidRDefault="00F268F9" w:rsidP="00F268F9">
      <w:pPr>
        <w:pStyle w:val="NoSpacing"/>
        <w:numPr>
          <w:ilvl w:val="4"/>
          <w:numId w:val="18"/>
        </w:numPr>
        <w:jc w:val="both"/>
        <w:rPr>
          <w:rFonts w:cstheme="minorHAnsi"/>
        </w:rPr>
      </w:pPr>
      <w:r>
        <w:rPr>
          <w:rFonts w:cstheme="minorHAnsi"/>
        </w:rPr>
        <w:t>5 Committee Members: All OTs</w:t>
      </w:r>
    </w:p>
    <w:p w14:paraId="51246D79" w14:textId="1AC700BD" w:rsidR="00F268F9" w:rsidRDefault="00F268F9" w:rsidP="00F268F9">
      <w:pPr>
        <w:pStyle w:val="NoSpacing"/>
        <w:numPr>
          <w:ilvl w:val="3"/>
          <w:numId w:val="18"/>
        </w:numPr>
        <w:jc w:val="both"/>
        <w:rPr>
          <w:rFonts w:cstheme="minorHAnsi"/>
        </w:rPr>
      </w:pPr>
      <w:r>
        <w:rPr>
          <w:rFonts w:cstheme="minorHAnsi"/>
        </w:rPr>
        <w:t>2023 Goals</w:t>
      </w:r>
    </w:p>
    <w:p w14:paraId="0377E33B" w14:textId="4A77D58D" w:rsidR="00F268F9" w:rsidRDefault="00F268F9" w:rsidP="00F268F9">
      <w:pPr>
        <w:pStyle w:val="NoSpacing"/>
        <w:numPr>
          <w:ilvl w:val="4"/>
          <w:numId w:val="18"/>
        </w:numPr>
        <w:jc w:val="both"/>
        <w:rPr>
          <w:rFonts w:cstheme="minorHAnsi"/>
        </w:rPr>
      </w:pPr>
      <w:r>
        <w:rPr>
          <w:rFonts w:cstheme="minorHAnsi"/>
        </w:rPr>
        <w:t>Mentorship Meet-up at Conference</w:t>
      </w:r>
    </w:p>
    <w:p w14:paraId="5ADE7C0E" w14:textId="713B9D1D" w:rsidR="00F268F9" w:rsidRDefault="00F268F9" w:rsidP="00F268F9">
      <w:pPr>
        <w:pStyle w:val="NoSpacing"/>
        <w:numPr>
          <w:ilvl w:val="4"/>
          <w:numId w:val="18"/>
        </w:numPr>
        <w:jc w:val="both"/>
        <w:rPr>
          <w:rFonts w:cstheme="minorHAnsi"/>
        </w:rPr>
      </w:pPr>
      <w:r>
        <w:rPr>
          <w:rFonts w:cstheme="minorHAnsi"/>
        </w:rPr>
        <w:t>Offer a meet and greet (February 1, 2023)</w:t>
      </w:r>
    </w:p>
    <w:p w14:paraId="0FEFF069" w14:textId="0B91267B" w:rsidR="00F268F9" w:rsidRDefault="00F268F9" w:rsidP="00F268F9">
      <w:pPr>
        <w:pStyle w:val="NoSpacing"/>
        <w:numPr>
          <w:ilvl w:val="4"/>
          <w:numId w:val="18"/>
        </w:numPr>
        <w:jc w:val="both"/>
        <w:rPr>
          <w:rFonts w:cstheme="minorHAnsi"/>
        </w:rPr>
      </w:pPr>
      <w:r>
        <w:rPr>
          <w:rFonts w:cstheme="minorHAnsi"/>
        </w:rPr>
        <w:lastRenderedPageBreak/>
        <w:t xml:space="preserve">Offer a seminar (June 2023) </w:t>
      </w:r>
    </w:p>
    <w:p w14:paraId="2BDACD6C" w14:textId="285F91BA" w:rsidR="00F268F9" w:rsidRDefault="00F268F9" w:rsidP="00F268F9">
      <w:pPr>
        <w:pStyle w:val="NoSpacing"/>
        <w:numPr>
          <w:ilvl w:val="4"/>
          <w:numId w:val="18"/>
        </w:numPr>
        <w:jc w:val="both"/>
        <w:rPr>
          <w:rFonts w:cstheme="minorHAnsi"/>
        </w:rPr>
      </w:pPr>
      <w:r>
        <w:rPr>
          <w:rFonts w:cstheme="minorHAnsi"/>
        </w:rPr>
        <w:t>Submit a call for papers for 2023 TNOTA Conference</w:t>
      </w:r>
    </w:p>
    <w:p w14:paraId="7115429D" w14:textId="2C344B33" w:rsidR="00F268F9" w:rsidRDefault="00F268F9" w:rsidP="00F268F9">
      <w:pPr>
        <w:pStyle w:val="NoSpacing"/>
        <w:numPr>
          <w:ilvl w:val="4"/>
          <w:numId w:val="18"/>
        </w:numPr>
        <w:jc w:val="both"/>
        <w:rPr>
          <w:rFonts w:cstheme="minorHAnsi"/>
        </w:rPr>
      </w:pPr>
      <w:r>
        <w:rPr>
          <w:rFonts w:cstheme="minorHAnsi"/>
        </w:rPr>
        <w:t>Utilize/implement at least 1 project from the Fourth Cycle Optional Project Component</w:t>
      </w:r>
    </w:p>
    <w:p w14:paraId="3F6FAAB0" w14:textId="16AEF1F1" w:rsidR="00F268F9" w:rsidRDefault="00F268F9" w:rsidP="00F268F9">
      <w:pPr>
        <w:pStyle w:val="NoSpacing"/>
        <w:numPr>
          <w:ilvl w:val="4"/>
          <w:numId w:val="18"/>
        </w:numPr>
        <w:jc w:val="both"/>
        <w:rPr>
          <w:rFonts w:cstheme="minorHAnsi"/>
        </w:rPr>
      </w:pPr>
      <w:r>
        <w:rPr>
          <w:rFonts w:cstheme="minorHAnsi"/>
        </w:rPr>
        <w:t>Continue to update the program as needed based on feedback from participants (email, surveys, etc.”</w:t>
      </w:r>
    </w:p>
    <w:p w14:paraId="59DE2A31" w14:textId="45AAAB1C" w:rsidR="00F268F9" w:rsidRDefault="00F268F9" w:rsidP="00F268F9">
      <w:pPr>
        <w:pStyle w:val="NoSpacing"/>
        <w:numPr>
          <w:ilvl w:val="4"/>
          <w:numId w:val="18"/>
        </w:numPr>
        <w:jc w:val="both"/>
        <w:rPr>
          <w:rFonts w:cstheme="minorHAnsi"/>
        </w:rPr>
      </w:pPr>
      <w:r>
        <w:rPr>
          <w:rFonts w:cstheme="minorHAnsi"/>
        </w:rPr>
        <w:t>Update/Re-vamp Advertising</w:t>
      </w:r>
    </w:p>
    <w:p w14:paraId="0C4A2E27" w14:textId="14009F5D" w:rsidR="005D4790" w:rsidRPr="00F268F9" w:rsidRDefault="00F268F9" w:rsidP="00F268F9">
      <w:pPr>
        <w:pStyle w:val="NoSpacing"/>
        <w:numPr>
          <w:ilvl w:val="4"/>
          <w:numId w:val="18"/>
        </w:numPr>
        <w:jc w:val="both"/>
        <w:rPr>
          <w:rFonts w:cstheme="minorHAnsi"/>
        </w:rPr>
      </w:pPr>
      <w:r>
        <w:rPr>
          <w:rFonts w:cstheme="minorHAnsi"/>
        </w:rPr>
        <w:t xml:space="preserve">Continue sharing demographics data with </w:t>
      </w:r>
      <w:r w:rsidR="00986944">
        <w:rPr>
          <w:rFonts w:cstheme="minorHAnsi"/>
        </w:rPr>
        <w:t xml:space="preserve">the </w:t>
      </w:r>
      <w:r>
        <w:rPr>
          <w:rFonts w:cstheme="minorHAnsi"/>
        </w:rPr>
        <w:t xml:space="preserve">Diversity and Inclusion Committee </w:t>
      </w:r>
    </w:p>
    <w:p w14:paraId="4111B62D" w14:textId="77777777" w:rsidR="006042CC" w:rsidRPr="00F575F2" w:rsidRDefault="006042CC" w:rsidP="00F575F2">
      <w:pPr>
        <w:tabs>
          <w:tab w:val="left" w:pos="900"/>
        </w:tabs>
        <w:spacing w:after="0"/>
        <w:jc w:val="both"/>
        <w:rPr>
          <w:rFonts w:cstheme="minorHAnsi"/>
        </w:rPr>
      </w:pPr>
    </w:p>
    <w:p w14:paraId="61F8800B" w14:textId="53DAD76D" w:rsidR="006042CC" w:rsidRPr="00CE1F3C" w:rsidRDefault="00456CCA" w:rsidP="00CE1F3C">
      <w:pPr>
        <w:tabs>
          <w:tab w:val="left" w:pos="900"/>
        </w:tabs>
        <w:spacing w:after="0"/>
        <w:jc w:val="both"/>
        <w:rPr>
          <w:rFonts w:cstheme="minorHAnsi"/>
        </w:rPr>
      </w:pPr>
      <w:r w:rsidRPr="00CE1F3C">
        <w:rPr>
          <w:rFonts w:cstheme="minorHAnsi"/>
        </w:rPr>
        <w:t xml:space="preserve">Motion to adjourn: </w:t>
      </w:r>
      <w:r w:rsidR="003E5B29">
        <w:rPr>
          <w:rFonts w:cstheme="minorHAnsi"/>
        </w:rPr>
        <w:t xml:space="preserve">Barbara </w:t>
      </w:r>
      <w:r w:rsidR="00F575F2">
        <w:rPr>
          <w:rFonts w:cstheme="minorHAnsi"/>
        </w:rPr>
        <w:t xml:space="preserve">Meussner </w:t>
      </w:r>
    </w:p>
    <w:p w14:paraId="6D79DB54" w14:textId="1D1981E0" w:rsidR="00456CCA" w:rsidRPr="00CE1F3C" w:rsidRDefault="006042CC" w:rsidP="00CE1F3C">
      <w:pPr>
        <w:tabs>
          <w:tab w:val="left" w:pos="900"/>
        </w:tabs>
        <w:spacing w:after="0"/>
        <w:jc w:val="both"/>
        <w:rPr>
          <w:rFonts w:cstheme="minorHAnsi"/>
        </w:rPr>
      </w:pPr>
      <w:r w:rsidRPr="00CE1F3C">
        <w:rPr>
          <w:rFonts w:cstheme="minorHAnsi"/>
        </w:rPr>
        <w:t xml:space="preserve">Second: </w:t>
      </w:r>
      <w:r w:rsidR="0061066F">
        <w:rPr>
          <w:rFonts w:cstheme="minorHAnsi"/>
        </w:rPr>
        <w:t>Kelsey Vaughn</w:t>
      </w:r>
    </w:p>
    <w:p w14:paraId="0DABFA88" w14:textId="77777777" w:rsidR="00EF71B6" w:rsidRPr="00EF71B6" w:rsidRDefault="00EF71B6" w:rsidP="00B26F63">
      <w:pPr>
        <w:tabs>
          <w:tab w:val="left" w:pos="900"/>
        </w:tabs>
        <w:spacing w:after="0"/>
        <w:jc w:val="both"/>
        <w:rPr>
          <w:b/>
          <w:bCs/>
        </w:rPr>
      </w:pPr>
    </w:p>
    <w:p w14:paraId="6830E23E" w14:textId="77777777" w:rsidR="002912D5" w:rsidRPr="00936829" w:rsidRDefault="002912D5" w:rsidP="00B26F63">
      <w:pPr>
        <w:tabs>
          <w:tab w:val="left" w:pos="900"/>
        </w:tabs>
        <w:spacing w:after="0"/>
        <w:jc w:val="both"/>
      </w:pPr>
    </w:p>
    <w:p w14:paraId="58FD243E" w14:textId="77777777" w:rsidR="002912D5" w:rsidRPr="00936829" w:rsidRDefault="002912D5" w:rsidP="00CE1F3C">
      <w:pPr>
        <w:tabs>
          <w:tab w:val="left" w:pos="900"/>
        </w:tabs>
        <w:spacing w:after="0"/>
        <w:jc w:val="both"/>
        <w:sectPr w:rsidR="002912D5" w:rsidRPr="00936829" w:rsidSect="002331A9">
          <w:type w:val="continuous"/>
          <w:pgSz w:w="12240" w:h="15840"/>
          <w:pgMar w:top="1440" w:right="1440" w:bottom="1440" w:left="1440" w:header="720" w:footer="720" w:gutter="0"/>
          <w:cols w:space="720"/>
          <w:titlePg/>
          <w:docGrid w:linePitch="360"/>
        </w:sectPr>
      </w:pPr>
    </w:p>
    <w:p w14:paraId="18109B2B" w14:textId="6137B864" w:rsidR="007C22FC" w:rsidRPr="00936829" w:rsidRDefault="007C22FC" w:rsidP="00CE1F3C">
      <w:pPr>
        <w:tabs>
          <w:tab w:val="left" w:pos="900"/>
        </w:tabs>
        <w:spacing w:after="0"/>
      </w:pPr>
    </w:p>
    <w:sectPr w:rsidR="007C22FC" w:rsidRPr="00936829" w:rsidSect="002912D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32492" w14:textId="77777777" w:rsidR="00417389" w:rsidRDefault="00417389" w:rsidP="00501B9C">
      <w:pPr>
        <w:spacing w:after="0" w:line="240" w:lineRule="auto"/>
      </w:pPr>
      <w:r>
        <w:separator/>
      </w:r>
    </w:p>
  </w:endnote>
  <w:endnote w:type="continuationSeparator" w:id="0">
    <w:p w14:paraId="46295510" w14:textId="77777777" w:rsidR="00417389" w:rsidRDefault="00417389" w:rsidP="0050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5B635" w14:textId="77777777" w:rsidR="00417389" w:rsidRDefault="00417389" w:rsidP="00501B9C">
      <w:pPr>
        <w:spacing w:after="0" w:line="240" w:lineRule="auto"/>
      </w:pPr>
      <w:r>
        <w:separator/>
      </w:r>
    </w:p>
  </w:footnote>
  <w:footnote w:type="continuationSeparator" w:id="0">
    <w:p w14:paraId="1B24A6AC" w14:textId="77777777" w:rsidR="00417389" w:rsidRDefault="00417389" w:rsidP="00501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1B4"/>
    <w:multiLevelType w:val="hybridMultilevel"/>
    <w:tmpl w:val="57E2F31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3ED37FC"/>
    <w:multiLevelType w:val="multilevel"/>
    <w:tmpl w:val="1A301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82BB7"/>
    <w:multiLevelType w:val="multilevel"/>
    <w:tmpl w:val="6D1AE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559D5"/>
    <w:multiLevelType w:val="hybridMultilevel"/>
    <w:tmpl w:val="E236EF18"/>
    <w:lvl w:ilvl="0" w:tplc="F03CF3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27511A"/>
    <w:multiLevelType w:val="hybridMultilevel"/>
    <w:tmpl w:val="48BCC09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21B54C9"/>
    <w:multiLevelType w:val="hybridMultilevel"/>
    <w:tmpl w:val="2FE028F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D35346"/>
    <w:multiLevelType w:val="hybridMultilevel"/>
    <w:tmpl w:val="F03CF386"/>
    <w:lvl w:ilvl="0" w:tplc="3D5675A6">
      <w:start w:val="1"/>
      <w:numFmt w:val="decimal"/>
      <w:lvlText w:val="%1."/>
      <w:lvlJc w:val="left"/>
      <w:pPr>
        <w:ind w:left="144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949A8"/>
    <w:multiLevelType w:val="hybridMultilevel"/>
    <w:tmpl w:val="06A07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E34690"/>
    <w:multiLevelType w:val="hybridMultilevel"/>
    <w:tmpl w:val="A2844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375C8"/>
    <w:multiLevelType w:val="hybridMultilevel"/>
    <w:tmpl w:val="A9BC0FFE"/>
    <w:lvl w:ilvl="0" w:tplc="D0280C7E">
      <w:start w:val="1"/>
      <w:numFmt w:val="decimal"/>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371E4B"/>
    <w:multiLevelType w:val="hybridMultilevel"/>
    <w:tmpl w:val="BC20B1C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1C5F2BE0"/>
    <w:multiLevelType w:val="hybridMultilevel"/>
    <w:tmpl w:val="46A47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C6BDE"/>
    <w:multiLevelType w:val="hybridMultilevel"/>
    <w:tmpl w:val="A54CD410"/>
    <w:lvl w:ilvl="0" w:tplc="97CCD35A">
      <w:start w:val="1"/>
      <w:numFmt w:val="decimal"/>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D57B4A"/>
    <w:multiLevelType w:val="hybridMultilevel"/>
    <w:tmpl w:val="4D38ED94"/>
    <w:lvl w:ilvl="0" w:tplc="13B446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8E4C4A"/>
    <w:multiLevelType w:val="hybridMultilevel"/>
    <w:tmpl w:val="093A762A"/>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C5DCC"/>
    <w:multiLevelType w:val="hybridMultilevel"/>
    <w:tmpl w:val="C7AED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517AD"/>
    <w:multiLevelType w:val="hybridMultilevel"/>
    <w:tmpl w:val="0E58B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825B59"/>
    <w:multiLevelType w:val="hybridMultilevel"/>
    <w:tmpl w:val="80E0A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8E06314"/>
    <w:multiLevelType w:val="hybridMultilevel"/>
    <w:tmpl w:val="8F2C32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C5262F"/>
    <w:multiLevelType w:val="hybridMultilevel"/>
    <w:tmpl w:val="0AEC6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353C"/>
    <w:multiLevelType w:val="hybridMultilevel"/>
    <w:tmpl w:val="A3C2E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A4464"/>
    <w:multiLevelType w:val="hybridMultilevel"/>
    <w:tmpl w:val="D8782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47454"/>
    <w:multiLevelType w:val="multilevel"/>
    <w:tmpl w:val="1594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B4879"/>
    <w:multiLevelType w:val="hybridMultilevel"/>
    <w:tmpl w:val="094E704C"/>
    <w:lvl w:ilvl="0" w:tplc="0409000F">
      <w:start w:val="1"/>
      <w:numFmt w:val="decimal"/>
      <w:lvlText w:val="%1."/>
      <w:lvlJc w:val="left"/>
      <w:pPr>
        <w:ind w:left="81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3E3F43BC"/>
    <w:multiLevelType w:val="hybridMultilevel"/>
    <w:tmpl w:val="32A42EB6"/>
    <w:lvl w:ilvl="0" w:tplc="93326A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1076E4"/>
    <w:multiLevelType w:val="hybridMultilevel"/>
    <w:tmpl w:val="A566E1B0"/>
    <w:lvl w:ilvl="0" w:tplc="0409000F">
      <w:start w:val="1"/>
      <w:numFmt w:val="decimal"/>
      <w:lvlText w:val="%1."/>
      <w:lvlJc w:val="left"/>
      <w:pPr>
        <w:ind w:left="153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41B57D60"/>
    <w:multiLevelType w:val="hybridMultilevel"/>
    <w:tmpl w:val="1E46E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1350" w:hanging="360"/>
      </w:pPr>
    </w:lvl>
    <w:lvl w:ilvl="5" w:tplc="0409001B">
      <w:start w:val="1"/>
      <w:numFmt w:val="lowerRoman"/>
      <w:lvlText w:val="%6."/>
      <w:lvlJc w:val="right"/>
      <w:pPr>
        <w:ind w:left="216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84485"/>
    <w:multiLevelType w:val="hybridMultilevel"/>
    <w:tmpl w:val="19228B00"/>
    <w:lvl w:ilvl="0" w:tplc="0409000F">
      <w:start w:val="1"/>
      <w:numFmt w:val="decimal"/>
      <w:lvlText w:val="%1."/>
      <w:lvlJc w:val="left"/>
      <w:pPr>
        <w:ind w:left="144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071BDE"/>
    <w:multiLevelType w:val="hybridMultilevel"/>
    <w:tmpl w:val="7D20B95A"/>
    <w:lvl w:ilvl="0" w:tplc="0409000F">
      <w:start w:val="1"/>
      <w:numFmt w:val="decimal"/>
      <w:lvlText w:val="%1."/>
      <w:lvlJc w:val="left"/>
      <w:pPr>
        <w:ind w:left="144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4F442E9C"/>
    <w:multiLevelType w:val="hybridMultilevel"/>
    <w:tmpl w:val="1C7286BC"/>
    <w:lvl w:ilvl="0" w:tplc="0409000F">
      <w:start w:val="1"/>
      <w:numFmt w:val="decimal"/>
      <w:lvlText w:val="%1."/>
      <w:lvlJc w:val="left"/>
      <w:pPr>
        <w:ind w:left="1440" w:hanging="360"/>
      </w:pPr>
      <w:rPr>
        <w:rFonts w:hint="default"/>
      </w:rPr>
    </w:lvl>
    <w:lvl w:ilvl="1" w:tplc="04090019">
      <w:start w:val="1"/>
      <w:numFmt w:val="lowerLetter"/>
      <w:lvlText w:val="%2."/>
      <w:lvlJc w:val="lef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E25E24"/>
    <w:multiLevelType w:val="hybridMultilevel"/>
    <w:tmpl w:val="9F96D76A"/>
    <w:lvl w:ilvl="0" w:tplc="0409000F">
      <w:start w:val="1"/>
      <w:numFmt w:val="decimal"/>
      <w:lvlText w:val="%1."/>
      <w:lvlJc w:val="left"/>
      <w:pPr>
        <w:ind w:left="1530" w:hanging="360"/>
      </w:pPr>
    </w:lvl>
    <w:lvl w:ilvl="1" w:tplc="04090019">
      <w:start w:val="1"/>
      <w:numFmt w:val="lowerLetter"/>
      <w:lvlText w:val="%2."/>
      <w:lvlJc w:val="left"/>
      <w:pPr>
        <w:ind w:left="234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54615DA5"/>
    <w:multiLevelType w:val="hybridMultilevel"/>
    <w:tmpl w:val="88968394"/>
    <w:lvl w:ilvl="0" w:tplc="0409000F">
      <w:start w:val="1"/>
      <w:numFmt w:val="decimal"/>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9045D"/>
    <w:multiLevelType w:val="hybridMultilevel"/>
    <w:tmpl w:val="219A6B5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3" w15:restartNumberingAfterBreak="0">
    <w:nsid w:val="56A07741"/>
    <w:multiLevelType w:val="hybridMultilevel"/>
    <w:tmpl w:val="8650159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56AD7703"/>
    <w:multiLevelType w:val="hybridMultilevel"/>
    <w:tmpl w:val="69CAF74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5A02432E"/>
    <w:multiLevelType w:val="hybridMultilevel"/>
    <w:tmpl w:val="0C243C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3B5579"/>
    <w:multiLevelType w:val="hybridMultilevel"/>
    <w:tmpl w:val="AEBE4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C338CF"/>
    <w:multiLevelType w:val="hybridMultilevel"/>
    <w:tmpl w:val="5EF68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C212177"/>
    <w:multiLevelType w:val="hybridMultilevel"/>
    <w:tmpl w:val="F03CF386"/>
    <w:lvl w:ilvl="0" w:tplc="FFFFFFFF">
      <w:start w:val="1"/>
      <w:numFmt w:val="decimal"/>
      <w:lvlText w:val="%1."/>
      <w:lvlJc w:val="left"/>
      <w:pPr>
        <w:ind w:left="1440" w:hanging="360"/>
      </w:pPr>
      <w:rPr>
        <w:rFonts w:hint="default"/>
      </w:rPr>
    </w:lvl>
    <w:lvl w:ilvl="1" w:tplc="FFFFFFFF">
      <w:start w:val="1"/>
      <w:numFmt w:val="lowerLetter"/>
      <w:lvlText w:val="%2."/>
      <w:lvlJc w:val="left"/>
      <w:pPr>
        <w:ind w:left="23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AC703F"/>
    <w:multiLevelType w:val="hybridMultilevel"/>
    <w:tmpl w:val="584CD4A8"/>
    <w:lvl w:ilvl="0" w:tplc="7DEC2D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7222AA"/>
    <w:multiLevelType w:val="hybridMultilevel"/>
    <w:tmpl w:val="5DB0C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440" w:hanging="360"/>
      </w:pPr>
    </w:lvl>
    <w:lvl w:ilvl="4" w:tplc="04090019">
      <w:start w:val="1"/>
      <w:numFmt w:val="lowerLetter"/>
      <w:lvlText w:val="%5."/>
      <w:lvlJc w:val="left"/>
      <w:pPr>
        <w:ind w:left="24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B60375"/>
    <w:multiLevelType w:val="hybridMultilevel"/>
    <w:tmpl w:val="AB78A5F8"/>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73A2665E"/>
    <w:multiLevelType w:val="hybridMultilevel"/>
    <w:tmpl w:val="C1F2E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4890B0B"/>
    <w:multiLevelType w:val="hybridMultilevel"/>
    <w:tmpl w:val="92E4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6A3377"/>
    <w:multiLevelType w:val="hybridMultilevel"/>
    <w:tmpl w:val="23CC8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457AC"/>
    <w:multiLevelType w:val="multilevel"/>
    <w:tmpl w:val="59E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E0030E"/>
    <w:multiLevelType w:val="hybridMultilevel"/>
    <w:tmpl w:val="D5BC44C8"/>
    <w:lvl w:ilvl="0" w:tplc="548E5E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1054932">
    <w:abstractNumId w:val="41"/>
  </w:num>
  <w:num w:numId="2" w16cid:durableId="994265588">
    <w:abstractNumId w:val="44"/>
  </w:num>
  <w:num w:numId="3" w16cid:durableId="288827102">
    <w:abstractNumId w:val="28"/>
  </w:num>
  <w:num w:numId="4" w16cid:durableId="1122336238">
    <w:abstractNumId w:val="37"/>
  </w:num>
  <w:num w:numId="5" w16cid:durableId="1854490354">
    <w:abstractNumId w:val="13"/>
  </w:num>
  <w:num w:numId="6" w16cid:durableId="1891113657">
    <w:abstractNumId w:val="9"/>
  </w:num>
  <w:num w:numId="7" w16cid:durableId="1772044975">
    <w:abstractNumId w:val="48"/>
  </w:num>
  <w:num w:numId="8" w16cid:durableId="2032562828">
    <w:abstractNumId w:val="24"/>
  </w:num>
  <w:num w:numId="9" w16cid:durableId="176502869">
    <w:abstractNumId w:val="3"/>
  </w:num>
  <w:num w:numId="10" w16cid:durableId="1396977496">
    <w:abstractNumId w:val="40"/>
  </w:num>
  <w:num w:numId="11" w16cid:durableId="1005746440">
    <w:abstractNumId w:val="12"/>
  </w:num>
  <w:num w:numId="12" w16cid:durableId="1292396452">
    <w:abstractNumId w:val="17"/>
  </w:num>
  <w:num w:numId="13" w16cid:durableId="16973924">
    <w:abstractNumId w:val="18"/>
  </w:num>
  <w:num w:numId="14" w16cid:durableId="986129260">
    <w:abstractNumId w:val="6"/>
  </w:num>
  <w:num w:numId="15" w16cid:durableId="886599803">
    <w:abstractNumId w:val="14"/>
  </w:num>
  <w:num w:numId="16" w16cid:durableId="514803704">
    <w:abstractNumId w:val="30"/>
  </w:num>
  <w:num w:numId="17" w16cid:durableId="1300497370">
    <w:abstractNumId w:val="32"/>
  </w:num>
  <w:num w:numId="18" w16cid:durableId="567568213">
    <w:abstractNumId w:val="26"/>
  </w:num>
  <w:num w:numId="19" w16cid:durableId="1541865616">
    <w:abstractNumId w:val="8"/>
  </w:num>
  <w:num w:numId="20" w16cid:durableId="226647473">
    <w:abstractNumId w:val="46"/>
  </w:num>
  <w:num w:numId="21" w16cid:durableId="1288896913">
    <w:abstractNumId w:val="19"/>
  </w:num>
  <w:num w:numId="22" w16cid:durableId="1894466913">
    <w:abstractNumId w:val="4"/>
  </w:num>
  <w:num w:numId="23" w16cid:durableId="1660578671">
    <w:abstractNumId w:val="33"/>
  </w:num>
  <w:num w:numId="24" w16cid:durableId="776683866">
    <w:abstractNumId w:val="25"/>
  </w:num>
  <w:num w:numId="25" w16cid:durableId="923303160">
    <w:abstractNumId w:val="31"/>
  </w:num>
  <w:num w:numId="26" w16cid:durableId="1463233724">
    <w:abstractNumId w:val="10"/>
  </w:num>
  <w:num w:numId="27" w16cid:durableId="235938018">
    <w:abstractNumId w:val="0"/>
  </w:num>
  <w:num w:numId="28" w16cid:durableId="1963078089">
    <w:abstractNumId w:val="16"/>
  </w:num>
  <w:num w:numId="29" w16cid:durableId="2024503959">
    <w:abstractNumId w:val="5"/>
  </w:num>
  <w:num w:numId="30" w16cid:durableId="880440226">
    <w:abstractNumId w:val="29"/>
  </w:num>
  <w:num w:numId="31" w16cid:durableId="1053844866">
    <w:abstractNumId w:val="38"/>
  </w:num>
  <w:num w:numId="32" w16cid:durableId="1893882594">
    <w:abstractNumId w:val="27"/>
  </w:num>
  <w:num w:numId="33" w16cid:durableId="1933314509">
    <w:abstractNumId w:val="23"/>
  </w:num>
  <w:num w:numId="34" w16cid:durableId="363136498">
    <w:abstractNumId w:val="43"/>
  </w:num>
  <w:num w:numId="35" w16cid:durableId="1283801287">
    <w:abstractNumId w:val="34"/>
  </w:num>
  <w:num w:numId="36" w16cid:durableId="1951235802">
    <w:abstractNumId w:val="45"/>
  </w:num>
  <w:num w:numId="37" w16cid:durableId="1933930732">
    <w:abstractNumId w:val="35"/>
  </w:num>
  <w:num w:numId="38" w16cid:durableId="194734671">
    <w:abstractNumId w:val="7"/>
  </w:num>
  <w:num w:numId="39" w16cid:durableId="1021514914">
    <w:abstractNumId w:val="1"/>
  </w:num>
  <w:num w:numId="40" w16cid:durableId="298533493">
    <w:abstractNumId w:val="36"/>
  </w:num>
  <w:num w:numId="41" w16cid:durableId="1921600044">
    <w:abstractNumId w:val="39"/>
  </w:num>
  <w:num w:numId="42" w16cid:durableId="305207282">
    <w:abstractNumId w:val="15"/>
  </w:num>
  <w:num w:numId="43" w16cid:durableId="407189829">
    <w:abstractNumId w:val="42"/>
  </w:num>
  <w:num w:numId="44" w16cid:durableId="2102142092">
    <w:abstractNumId w:val="20"/>
  </w:num>
  <w:num w:numId="45" w16cid:durableId="198783405">
    <w:abstractNumId w:val="21"/>
  </w:num>
  <w:num w:numId="46" w16cid:durableId="1823621168">
    <w:abstractNumId w:val="11"/>
  </w:num>
  <w:num w:numId="47" w16cid:durableId="129829999">
    <w:abstractNumId w:val="2"/>
  </w:num>
  <w:num w:numId="48" w16cid:durableId="682903426">
    <w:abstractNumId w:val="47"/>
  </w:num>
  <w:num w:numId="49" w16cid:durableId="285475519">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06"/>
    <w:rsid w:val="00004F50"/>
    <w:rsid w:val="000207B3"/>
    <w:rsid w:val="000310B0"/>
    <w:rsid w:val="00051217"/>
    <w:rsid w:val="0005497A"/>
    <w:rsid w:val="00070D9A"/>
    <w:rsid w:val="000822F9"/>
    <w:rsid w:val="00086841"/>
    <w:rsid w:val="000A68F2"/>
    <w:rsid w:val="000B3A3B"/>
    <w:rsid w:val="000C1B1B"/>
    <w:rsid w:val="000C3D5D"/>
    <w:rsid w:val="000D74A9"/>
    <w:rsid w:val="000F70BF"/>
    <w:rsid w:val="001007C1"/>
    <w:rsid w:val="00120C23"/>
    <w:rsid w:val="00125197"/>
    <w:rsid w:val="00133E33"/>
    <w:rsid w:val="00137AD5"/>
    <w:rsid w:val="00137D60"/>
    <w:rsid w:val="0014272B"/>
    <w:rsid w:val="00143E2D"/>
    <w:rsid w:val="00171AF9"/>
    <w:rsid w:val="001802E6"/>
    <w:rsid w:val="0019328D"/>
    <w:rsid w:val="00194943"/>
    <w:rsid w:val="001A0780"/>
    <w:rsid w:val="001A2121"/>
    <w:rsid w:val="001A3B0D"/>
    <w:rsid w:val="001A46DC"/>
    <w:rsid w:val="001A655F"/>
    <w:rsid w:val="001A742E"/>
    <w:rsid w:val="001B5E24"/>
    <w:rsid w:val="001B7D12"/>
    <w:rsid w:val="001D1FBE"/>
    <w:rsid w:val="001D349D"/>
    <w:rsid w:val="001D5227"/>
    <w:rsid w:val="001D6E3C"/>
    <w:rsid w:val="001E0DD3"/>
    <w:rsid w:val="001E1B8F"/>
    <w:rsid w:val="001E7BB4"/>
    <w:rsid w:val="001F131A"/>
    <w:rsid w:val="001F4B91"/>
    <w:rsid w:val="0020265A"/>
    <w:rsid w:val="0021238B"/>
    <w:rsid w:val="00221247"/>
    <w:rsid w:val="00222148"/>
    <w:rsid w:val="00224149"/>
    <w:rsid w:val="00224BD3"/>
    <w:rsid w:val="002331A9"/>
    <w:rsid w:val="00237ABE"/>
    <w:rsid w:val="00240857"/>
    <w:rsid w:val="00242D65"/>
    <w:rsid w:val="00243E39"/>
    <w:rsid w:val="00245A80"/>
    <w:rsid w:val="00246AF0"/>
    <w:rsid w:val="0025079F"/>
    <w:rsid w:val="00251877"/>
    <w:rsid w:val="0025329E"/>
    <w:rsid w:val="002545F7"/>
    <w:rsid w:val="002611FF"/>
    <w:rsid w:val="00261A8A"/>
    <w:rsid w:val="00263B9A"/>
    <w:rsid w:val="00267E28"/>
    <w:rsid w:val="002717DC"/>
    <w:rsid w:val="0027662D"/>
    <w:rsid w:val="0027739D"/>
    <w:rsid w:val="002912D5"/>
    <w:rsid w:val="002A38B9"/>
    <w:rsid w:val="002A3D87"/>
    <w:rsid w:val="002A68C6"/>
    <w:rsid w:val="002A765D"/>
    <w:rsid w:val="002B126E"/>
    <w:rsid w:val="002C0F71"/>
    <w:rsid w:val="002C7820"/>
    <w:rsid w:val="002D6CD2"/>
    <w:rsid w:val="002E204F"/>
    <w:rsid w:val="002E481B"/>
    <w:rsid w:val="002E7972"/>
    <w:rsid w:val="002E7F92"/>
    <w:rsid w:val="002F402C"/>
    <w:rsid w:val="002F72E3"/>
    <w:rsid w:val="00301D95"/>
    <w:rsid w:val="00304387"/>
    <w:rsid w:val="00310DDE"/>
    <w:rsid w:val="00310F02"/>
    <w:rsid w:val="003208A8"/>
    <w:rsid w:val="00333022"/>
    <w:rsid w:val="003508FB"/>
    <w:rsid w:val="00365BF6"/>
    <w:rsid w:val="00390919"/>
    <w:rsid w:val="003963C3"/>
    <w:rsid w:val="003A50AD"/>
    <w:rsid w:val="003B1B26"/>
    <w:rsid w:val="003B5657"/>
    <w:rsid w:val="003B707F"/>
    <w:rsid w:val="003C65D5"/>
    <w:rsid w:val="003C6A58"/>
    <w:rsid w:val="003C7020"/>
    <w:rsid w:val="003D0CA4"/>
    <w:rsid w:val="003E5B29"/>
    <w:rsid w:val="003E6607"/>
    <w:rsid w:val="00401660"/>
    <w:rsid w:val="0040190C"/>
    <w:rsid w:val="00415299"/>
    <w:rsid w:val="00417389"/>
    <w:rsid w:val="00417E60"/>
    <w:rsid w:val="004302F2"/>
    <w:rsid w:val="00433997"/>
    <w:rsid w:val="00433BB3"/>
    <w:rsid w:val="00436D30"/>
    <w:rsid w:val="00447BAC"/>
    <w:rsid w:val="0045581D"/>
    <w:rsid w:val="00456CCA"/>
    <w:rsid w:val="00461FFF"/>
    <w:rsid w:val="00462D80"/>
    <w:rsid w:val="004752D8"/>
    <w:rsid w:val="00476EC2"/>
    <w:rsid w:val="00480D09"/>
    <w:rsid w:val="00481BE9"/>
    <w:rsid w:val="00483DD1"/>
    <w:rsid w:val="004870AB"/>
    <w:rsid w:val="004871DA"/>
    <w:rsid w:val="00493390"/>
    <w:rsid w:val="004937D0"/>
    <w:rsid w:val="004B56F8"/>
    <w:rsid w:val="004B79F8"/>
    <w:rsid w:val="004C1B72"/>
    <w:rsid w:val="004C210E"/>
    <w:rsid w:val="004C2EB5"/>
    <w:rsid w:val="004C3484"/>
    <w:rsid w:val="004D44FE"/>
    <w:rsid w:val="004D46E3"/>
    <w:rsid w:val="004D660E"/>
    <w:rsid w:val="004E407B"/>
    <w:rsid w:val="004E7ED7"/>
    <w:rsid w:val="0050107A"/>
    <w:rsid w:val="00501B9C"/>
    <w:rsid w:val="00502A38"/>
    <w:rsid w:val="0051498C"/>
    <w:rsid w:val="005152DB"/>
    <w:rsid w:val="00516C86"/>
    <w:rsid w:val="005209B6"/>
    <w:rsid w:val="0053546B"/>
    <w:rsid w:val="0054313A"/>
    <w:rsid w:val="00551A96"/>
    <w:rsid w:val="0055486C"/>
    <w:rsid w:val="0056621B"/>
    <w:rsid w:val="00567224"/>
    <w:rsid w:val="00576A8A"/>
    <w:rsid w:val="00581DC4"/>
    <w:rsid w:val="005910F7"/>
    <w:rsid w:val="005B36F2"/>
    <w:rsid w:val="005C7797"/>
    <w:rsid w:val="005D4790"/>
    <w:rsid w:val="005D6BD0"/>
    <w:rsid w:val="005E0444"/>
    <w:rsid w:val="005E1148"/>
    <w:rsid w:val="005E3A5B"/>
    <w:rsid w:val="005E45CF"/>
    <w:rsid w:val="006042CC"/>
    <w:rsid w:val="00605627"/>
    <w:rsid w:val="0061066F"/>
    <w:rsid w:val="00611B88"/>
    <w:rsid w:val="006328DB"/>
    <w:rsid w:val="0063515A"/>
    <w:rsid w:val="006427A8"/>
    <w:rsid w:val="0064399C"/>
    <w:rsid w:val="00647F6C"/>
    <w:rsid w:val="00656C6B"/>
    <w:rsid w:val="00661C4B"/>
    <w:rsid w:val="006643EE"/>
    <w:rsid w:val="00681879"/>
    <w:rsid w:val="006841C9"/>
    <w:rsid w:val="0068734A"/>
    <w:rsid w:val="00691F64"/>
    <w:rsid w:val="0069279C"/>
    <w:rsid w:val="00695732"/>
    <w:rsid w:val="00696F48"/>
    <w:rsid w:val="00697777"/>
    <w:rsid w:val="006B0CBA"/>
    <w:rsid w:val="006D2E48"/>
    <w:rsid w:val="006F3E40"/>
    <w:rsid w:val="006F5341"/>
    <w:rsid w:val="006F786B"/>
    <w:rsid w:val="00700EC5"/>
    <w:rsid w:val="007041CE"/>
    <w:rsid w:val="00707045"/>
    <w:rsid w:val="0072321D"/>
    <w:rsid w:val="00732AE6"/>
    <w:rsid w:val="00735A45"/>
    <w:rsid w:val="0074003F"/>
    <w:rsid w:val="00744AD2"/>
    <w:rsid w:val="007469CF"/>
    <w:rsid w:val="007478A0"/>
    <w:rsid w:val="00747FE0"/>
    <w:rsid w:val="00750AD1"/>
    <w:rsid w:val="00752C0F"/>
    <w:rsid w:val="00766049"/>
    <w:rsid w:val="00772A0D"/>
    <w:rsid w:val="00781FEC"/>
    <w:rsid w:val="00794083"/>
    <w:rsid w:val="00796C0C"/>
    <w:rsid w:val="007A5948"/>
    <w:rsid w:val="007A754D"/>
    <w:rsid w:val="007B1B8C"/>
    <w:rsid w:val="007B35F7"/>
    <w:rsid w:val="007B7787"/>
    <w:rsid w:val="007C07DD"/>
    <w:rsid w:val="007C22FC"/>
    <w:rsid w:val="007C4B43"/>
    <w:rsid w:val="007C4F07"/>
    <w:rsid w:val="007D0B11"/>
    <w:rsid w:val="007D27C3"/>
    <w:rsid w:val="007D32D7"/>
    <w:rsid w:val="007F29C3"/>
    <w:rsid w:val="007F3A92"/>
    <w:rsid w:val="0080296D"/>
    <w:rsid w:val="0080716C"/>
    <w:rsid w:val="00810412"/>
    <w:rsid w:val="0081232E"/>
    <w:rsid w:val="00812E37"/>
    <w:rsid w:val="008166B4"/>
    <w:rsid w:val="00817406"/>
    <w:rsid w:val="0082252F"/>
    <w:rsid w:val="0082758E"/>
    <w:rsid w:val="008370C0"/>
    <w:rsid w:val="0084028E"/>
    <w:rsid w:val="008474D0"/>
    <w:rsid w:val="0085190C"/>
    <w:rsid w:val="00852D7C"/>
    <w:rsid w:val="00861906"/>
    <w:rsid w:val="00862CDE"/>
    <w:rsid w:val="00864978"/>
    <w:rsid w:val="008663FA"/>
    <w:rsid w:val="00870753"/>
    <w:rsid w:val="00872CAC"/>
    <w:rsid w:val="008802B0"/>
    <w:rsid w:val="00883F38"/>
    <w:rsid w:val="00890B16"/>
    <w:rsid w:val="008913D2"/>
    <w:rsid w:val="00896A0A"/>
    <w:rsid w:val="0089738B"/>
    <w:rsid w:val="008B168D"/>
    <w:rsid w:val="008B7621"/>
    <w:rsid w:val="008C096A"/>
    <w:rsid w:val="008E295B"/>
    <w:rsid w:val="008F0813"/>
    <w:rsid w:val="0090404B"/>
    <w:rsid w:val="0090528C"/>
    <w:rsid w:val="00906910"/>
    <w:rsid w:val="009127C1"/>
    <w:rsid w:val="0091474F"/>
    <w:rsid w:val="00933828"/>
    <w:rsid w:val="00936829"/>
    <w:rsid w:val="00940311"/>
    <w:rsid w:val="0094594C"/>
    <w:rsid w:val="0094610D"/>
    <w:rsid w:val="009468A4"/>
    <w:rsid w:val="0095032A"/>
    <w:rsid w:val="00952C64"/>
    <w:rsid w:val="00954E90"/>
    <w:rsid w:val="00973F23"/>
    <w:rsid w:val="00975DB4"/>
    <w:rsid w:val="009805F4"/>
    <w:rsid w:val="00986944"/>
    <w:rsid w:val="00991774"/>
    <w:rsid w:val="009A12C2"/>
    <w:rsid w:val="009A1E8F"/>
    <w:rsid w:val="009B328C"/>
    <w:rsid w:val="009B7FF9"/>
    <w:rsid w:val="009C45BB"/>
    <w:rsid w:val="009D3048"/>
    <w:rsid w:val="009D439C"/>
    <w:rsid w:val="009F1981"/>
    <w:rsid w:val="009F28C0"/>
    <w:rsid w:val="00A0425B"/>
    <w:rsid w:val="00A04F66"/>
    <w:rsid w:val="00A05026"/>
    <w:rsid w:val="00A07545"/>
    <w:rsid w:val="00A07FEB"/>
    <w:rsid w:val="00A130D5"/>
    <w:rsid w:val="00A404F0"/>
    <w:rsid w:val="00A51AB7"/>
    <w:rsid w:val="00A55C52"/>
    <w:rsid w:val="00A72884"/>
    <w:rsid w:val="00A72F68"/>
    <w:rsid w:val="00A7471F"/>
    <w:rsid w:val="00A96261"/>
    <w:rsid w:val="00A96E12"/>
    <w:rsid w:val="00AA5C3B"/>
    <w:rsid w:val="00AB264A"/>
    <w:rsid w:val="00AB6C70"/>
    <w:rsid w:val="00AD03A2"/>
    <w:rsid w:val="00AD213D"/>
    <w:rsid w:val="00AE11F7"/>
    <w:rsid w:val="00AF259F"/>
    <w:rsid w:val="00AF338B"/>
    <w:rsid w:val="00AF7E7F"/>
    <w:rsid w:val="00B26F63"/>
    <w:rsid w:val="00B27297"/>
    <w:rsid w:val="00B31B03"/>
    <w:rsid w:val="00B31DC9"/>
    <w:rsid w:val="00B32354"/>
    <w:rsid w:val="00B342A0"/>
    <w:rsid w:val="00B36BBC"/>
    <w:rsid w:val="00B43A05"/>
    <w:rsid w:val="00B7031F"/>
    <w:rsid w:val="00B727F4"/>
    <w:rsid w:val="00B82367"/>
    <w:rsid w:val="00B96DF5"/>
    <w:rsid w:val="00BB2D96"/>
    <w:rsid w:val="00BB5BCC"/>
    <w:rsid w:val="00BB7845"/>
    <w:rsid w:val="00BC3D36"/>
    <w:rsid w:val="00BC53A3"/>
    <w:rsid w:val="00BC7769"/>
    <w:rsid w:val="00BC7DCC"/>
    <w:rsid w:val="00BD425D"/>
    <w:rsid w:val="00BE0641"/>
    <w:rsid w:val="00BE0DF6"/>
    <w:rsid w:val="00C16826"/>
    <w:rsid w:val="00C3112B"/>
    <w:rsid w:val="00C40A4A"/>
    <w:rsid w:val="00C440B5"/>
    <w:rsid w:val="00C44295"/>
    <w:rsid w:val="00C521DA"/>
    <w:rsid w:val="00C54843"/>
    <w:rsid w:val="00C628C2"/>
    <w:rsid w:val="00C6378F"/>
    <w:rsid w:val="00C73669"/>
    <w:rsid w:val="00C76ECC"/>
    <w:rsid w:val="00C840EE"/>
    <w:rsid w:val="00C84688"/>
    <w:rsid w:val="00C90717"/>
    <w:rsid w:val="00C90964"/>
    <w:rsid w:val="00C94E8C"/>
    <w:rsid w:val="00CA3F67"/>
    <w:rsid w:val="00CB0044"/>
    <w:rsid w:val="00CB2365"/>
    <w:rsid w:val="00CB4AB9"/>
    <w:rsid w:val="00CC0BD6"/>
    <w:rsid w:val="00CC296B"/>
    <w:rsid w:val="00CC465D"/>
    <w:rsid w:val="00CC729D"/>
    <w:rsid w:val="00CD20B6"/>
    <w:rsid w:val="00CD527C"/>
    <w:rsid w:val="00CE1972"/>
    <w:rsid w:val="00CE1F3C"/>
    <w:rsid w:val="00CE2E39"/>
    <w:rsid w:val="00CE6801"/>
    <w:rsid w:val="00D024C9"/>
    <w:rsid w:val="00D03714"/>
    <w:rsid w:val="00D0411E"/>
    <w:rsid w:val="00D23852"/>
    <w:rsid w:val="00D24524"/>
    <w:rsid w:val="00D25C5F"/>
    <w:rsid w:val="00D41FDC"/>
    <w:rsid w:val="00D44BE5"/>
    <w:rsid w:val="00D56873"/>
    <w:rsid w:val="00D62FD5"/>
    <w:rsid w:val="00D6413B"/>
    <w:rsid w:val="00D67399"/>
    <w:rsid w:val="00D729BC"/>
    <w:rsid w:val="00D83788"/>
    <w:rsid w:val="00D954F7"/>
    <w:rsid w:val="00D97293"/>
    <w:rsid w:val="00DA1BF8"/>
    <w:rsid w:val="00DA5C75"/>
    <w:rsid w:val="00DA6F51"/>
    <w:rsid w:val="00DB216D"/>
    <w:rsid w:val="00DC0707"/>
    <w:rsid w:val="00DC4A37"/>
    <w:rsid w:val="00DC62A0"/>
    <w:rsid w:val="00DD3E01"/>
    <w:rsid w:val="00DD4363"/>
    <w:rsid w:val="00DD6507"/>
    <w:rsid w:val="00DE233C"/>
    <w:rsid w:val="00DF0825"/>
    <w:rsid w:val="00DF2D14"/>
    <w:rsid w:val="00E1101C"/>
    <w:rsid w:val="00E11534"/>
    <w:rsid w:val="00E26738"/>
    <w:rsid w:val="00E27F5B"/>
    <w:rsid w:val="00E35DAD"/>
    <w:rsid w:val="00E35F20"/>
    <w:rsid w:val="00E36070"/>
    <w:rsid w:val="00E36321"/>
    <w:rsid w:val="00E43192"/>
    <w:rsid w:val="00E5267A"/>
    <w:rsid w:val="00E56FBF"/>
    <w:rsid w:val="00E60B27"/>
    <w:rsid w:val="00E637B1"/>
    <w:rsid w:val="00E71DED"/>
    <w:rsid w:val="00E779BB"/>
    <w:rsid w:val="00E825E1"/>
    <w:rsid w:val="00E9400A"/>
    <w:rsid w:val="00EA2568"/>
    <w:rsid w:val="00EB0EA2"/>
    <w:rsid w:val="00EC06F1"/>
    <w:rsid w:val="00EC6FF4"/>
    <w:rsid w:val="00ED0B3B"/>
    <w:rsid w:val="00ED3A94"/>
    <w:rsid w:val="00EE11B5"/>
    <w:rsid w:val="00EE53A6"/>
    <w:rsid w:val="00EF71B6"/>
    <w:rsid w:val="00F004A1"/>
    <w:rsid w:val="00F050A6"/>
    <w:rsid w:val="00F15001"/>
    <w:rsid w:val="00F164B8"/>
    <w:rsid w:val="00F213DB"/>
    <w:rsid w:val="00F268F9"/>
    <w:rsid w:val="00F43C70"/>
    <w:rsid w:val="00F47434"/>
    <w:rsid w:val="00F50778"/>
    <w:rsid w:val="00F540D9"/>
    <w:rsid w:val="00F56DDE"/>
    <w:rsid w:val="00F575F2"/>
    <w:rsid w:val="00F61FC9"/>
    <w:rsid w:val="00F66DF9"/>
    <w:rsid w:val="00F70FFD"/>
    <w:rsid w:val="00F746A0"/>
    <w:rsid w:val="00F75DA9"/>
    <w:rsid w:val="00F82119"/>
    <w:rsid w:val="00F84113"/>
    <w:rsid w:val="00F92448"/>
    <w:rsid w:val="00F926A1"/>
    <w:rsid w:val="00F93721"/>
    <w:rsid w:val="00F963C5"/>
    <w:rsid w:val="00FB0240"/>
    <w:rsid w:val="00FB1672"/>
    <w:rsid w:val="00FB5B3B"/>
    <w:rsid w:val="00FC25B2"/>
    <w:rsid w:val="00FC4723"/>
    <w:rsid w:val="00FD09C9"/>
    <w:rsid w:val="00FD1641"/>
    <w:rsid w:val="00FD36E3"/>
    <w:rsid w:val="00FD6665"/>
    <w:rsid w:val="00FE6AE6"/>
    <w:rsid w:val="00FF352F"/>
    <w:rsid w:val="00FF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AAA5"/>
  <w15:chartTrackingRefBased/>
  <w15:docId w15:val="{2E0B471B-7AF2-49CD-B197-70800E52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906"/>
    <w:pPr>
      <w:ind w:left="720"/>
      <w:contextualSpacing/>
    </w:pPr>
  </w:style>
  <w:style w:type="character" w:styleId="Hyperlink">
    <w:name w:val="Hyperlink"/>
    <w:basedOn w:val="DefaultParagraphFont"/>
    <w:uiPriority w:val="99"/>
    <w:unhideWhenUsed/>
    <w:rsid w:val="001D1FBE"/>
    <w:rPr>
      <w:color w:val="0000FF"/>
      <w:u w:val="single"/>
    </w:rPr>
  </w:style>
  <w:style w:type="character" w:styleId="UnresolvedMention">
    <w:name w:val="Unresolved Mention"/>
    <w:basedOn w:val="DefaultParagraphFont"/>
    <w:uiPriority w:val="99"/>
    <w:semiHidden/>
    <w:unhideWhenUsed/>
    <w:rsid w:val="0020265A"/>
    <w:rPr>
      <w:color w:val="605E5C"/>
      <w:shd w:val="clear" w:color="auto" w:fill="E1DFDD"/>
    </w:rPr>
  </w:style>
  <w:style w:type="paragraph" w:styleId="NoSpacing">
    <w:name w:val="No Spacing"/>
    <w:uiPriority w:val="1"/>
    <w:qFormat/>
    <w:rsid w:val="00BC7769"/>
    <w:pPr>
      <w:spacing w:after="0" w:line="240" w:lineRule="auto"/>
    </w:pPr>
  </w:style>
  <w:style w:type="character" w:styleId="FollowedHyperlink">
    <w:name w:val="FollowedHyperlink"/>
    <w:basedOn w:val="DefaultParagraphFont"/>
    <w:uiPriority w:val="99"/>
    <w:semiHidden/>
    <w:unhideWhenUsed/>
    <w:rsid w:val="00697777"/>
    <w:rPr>
      <w:color w:val="954F72" w:themeColor="followedHyperlink"/>
      <w:u w:val="single"/>
    </w:rPr>
  </w:style>
  <w:style w:type="paragraph" w:styleId="NormalWeb">
    <w:name w:val="Normal (Web)"/>
    <w:basedOn w:val="Normal"/>
    <w:uiPriority w:val="99"/>
    <w:unhideWhenUsed/>
    <w:rsid w:val="00BC3D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01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B9C"/>
  </w:style>
  <w:style w:type="paragraph" w:styleId="Footer">
    <w:name w:val="footer"/>
    <w:basedOn w:val="Normal"/>
    <w:link w:val="FooterChar"/>
    <w:uiPriority w:val="99"/>
    <w:unhideWhenUsed/>
    <w:rsid w:val="00501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B9C"/>
  </w:style>
  <w:style w:type="table" w:styleId="TableGrid">
    <w:name w:val="Table Grid"/>
    <w:basedOn w:val="TableNormal"/>
    <w:uiPriority w:val="39"/>
    <w:rsid w:val="002E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954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listparagraph">
    <w:name w:val="x_gmail-msolistparagraph"/>
    <w:basedOn w:val="Normal"/>
    <w:rsid w:val="00D954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79609">
      <w:bodyDiv w:val="1"/>
      <w:marLeft w:val="0"/>
      <w:marRight w:val="0"/>
      <w:marTop w:val="0"/>
      <w:marBottom w:val="0"/>
      <w:divBdr>
        <w:top w:val="none" w:sz="0" w:space="0" w:color="auto"/>
        <w:left w:val="none" w:sz="0" w:space="0" w:color="auto"/>
        <w:bottom w:val="none" w:sz="0" w:space="0" w:color="auto"/>
        <w:right w:val="none" w:sz="0" w:space="0" w:color="auto"/>
      </w:divBdr>
    </w:div>
    <w:div w:id="592975538">
      <w:bodyDiv w:val="1"/>
      <w:marLeft w:val="0"/>
      <w:marRight w:val="0"/>
      <w:marTop w:val="0"/>
      <w:marBottom w:val="0"/>
      <w:divBdr>
        <w:top w:val="none" w:sz="0" w:space="0" w:color="auto"/>
        <w:left w:val="none" w:sz="0" w:space="0" w:color="auto"/>
        <w:bottom w:val="none" w:sz="0" w:space="0" w:color="auto"/>
        <w:right w:val="none" w:sz="0" w:space="0" w:color="auto"/>
      </w:divBdr>
    </w:div>
    <w:div w:id="783697227">
      <w:bodyDiv w:val="1"/>
      <w:marLeft w:val="0"/>
      <w:marRight w:val="0"/>
      <w:marTop w:val="0"/>
      <w:marBottom w:val="0"/>
      <w:divBdr>
        <w:top w:val="none" w:sz="0" w:space="0" w:color="auto"/>
        <w:left w:val="none" w:sz="0" w:space="0" w:color="auto"/>
        <w:bottom w:val="none" w:sz="0" w:space="0" w:color="auto"/>
        <w:right w:val="none" w:sz="0" w:space="0" w:color="auto"/>
      </w:divBdr>
    </w:div>
    <w:div w:id="11460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am11.safelinks.protection.outlook.com/?url=https%3A%2F%2Fwww.aota.org%2Fadvocacy%2Fadvocacy-news%2F2022%2F~%2Flink.aspx%3F_id%3D1FC76AA6A0A24121AF7AFDA7A4722FE0%26_z%3Dz&amp;data=05%7C01%7Csusan-mcdonald%40utc.edu%7C1a39e8e83b854dff89e308dae40efa7d%7C515813d9717d45dd9eca9aa19c09d6f9%7C0%7C0%7C638073050357639468%7CUnknown%7CTWFpbGZsb3d8eyJWIjoiMC4wLjAwMDAiLCJQIjoiV2luMzIiLCJBTiI6Ik1haWwiLCJXVCI6Mn0%3D%7C2000%7C%7C%7C&amp;sdata=zaCH%2BNYdql1cCcwJJ5ll74S5qxmSb54%2Fc9Lzh7uPlqE%3D&amp;reserved=0" TargetMode="External"/><Relationship Id="rId18" Type="http://schemas.openxmlformats.org/officeDocument/2006/relationships/hyperlink" Target="https://www.aota.org/advocacy/advocacy-news/2022/end-of-year-legislation-major-wins-continued-challen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1.safelinks.protection.outlook.com/?url=https%3A%2F%2Fwww.aota.org%2Fadvocacy%2Fadvocacy-news%2F2022%2F~%2Flink.aspx%3F_id%3DFA9A85383C5641C6B69A4AD2F34647B6%26_z%3Dz&amp;data=05%7C01%7Csusan-mcdonald%40utc.edu%7C1a39e8e83b854dff89e308dae40efa7d%7C515813d9717d45dd9eca9aa19c09d6f9%7C0%7C0%7C638073050357639468%7CUnknown%7CTWFpbGZsb3d8eyJWIjoiMC4wLjAwMDAiLCJQIjoiV2luMzIiLCJBTiI6Ik1haWwiLCJXVCI6Mn0%3D%7C2000%7C%7C%7C&amp;sdata=IvD1EQOS2ibPBIY7KUoLsNZRIUDBKzO2WSDm9m2bqg0%3D&amp;reserved=0" TargetMode="External"/><Relationship Id="rId17" Type="http://schemas.openxmlformats.org/officeDocument/2006/relationships/hyperlink" Target="https://nam11.safelinks.protection.outlook.com/?url=https%3A%2F%2Fwww.aota.org%2Fadvocacy%2Fadvocacy-news%2F2022%2F~%2Flink.aspx%3F_id%3D850CE071521748FCBF27827762685BD8%26_z%3Dz&amp;data=05%7C01%7Csusan-mcdonald%40utc.edu%7C1a39e8e83b854dff89e308dae40efa7d%7C515813d9717d45dd9eca9aa19c09d6f9%7C0%7C0%7C638073050357639468%7CUnknown%7CTWFpbGZsb3d8eyJWIjoiMC4wLjAwMDAiLCJQIjoiV2luMzIiLCJBTiI6Ik1haWwiLCJXVCI6Mn0%3D%7C2000%7C%7C%7C&amp;sdata=a3RbcNJ4vbYfgIPm7FJ6XPnbyFZu9aaSKsEQZKKujP4%3D&amp;reserved=0" TargetMode="External"/><Relationship Id="rId2" Type="http://schemas.openxmlformats.org/officeDocument/2006/relationships/numbering" Target="numbering.xml"/><Relationship Id="rId16" Type="http://schemas.openxmlformats.org/officeDocument/2006/relationships/hyperlink" Target="https://nam11.safelinks.protection.outlook.com/?url=http%3A%2F%2Fwww.aota.org%2Ftakeaction&amp;data=05%7C01%7Csusan-mcdonald%40utc.edu%7C1a39e8e83b854dff89e308dae40efa7d%7C515813d9717d45dd9eca9aa19c09d6f9%7C0%7C0%7C638073050357639468%7CUnknown%7CTWFpbGZsb3d8eyJWIjoiMC4wLjAwMDAiLCJQIjoiV2luMzIiLCJBTiI6Ik1haWwiLCJXVCI6Mn0%3D%7C2000%7C%7C%7C&amp;sdata=zXBwtD0EinQE%2FeJ67AKQOWftqPbkrOVizBQPi7awTqo%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1.safelinks.protection.outlook.com/?url=https%3A%2F%2Fwww.aota.org%2Fadvocacy%2Fadvocacy-news%2F2022%2F~%2Flink.aspx%3F_id%3DF3718B6C28DA4194A12BF97CA7829A33%26_z%3Dz&amp;data=05%7C01%7Csusan-mcdonald%40utc.edu%7C1a39e8e83b854dff89e308dae40efa7d%7C515813d9717d45dd9eca9aa19c09d6f9%7C0%7C0%7C638073050357639468%7CUnknown%7CTWFpbGZsb3d8eyJWIjoiMC4wLjAwMDAiLCJQIjoiV2luMzIiLCJBTiI6Ik1haWwiLCJXVCI6Mn0%3D%7C2000%7C%7C%7C&amp;sdata=GCxJWCmERPeZC5LQlD42feQJk%2FcMSBix0ikhfkZN8mU%3D&amp;reserved=0"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www.aota.org%2Fadvocacy%2Fadvocacy-news%2F2022%2F~%2Flink.aspx%3F_id%3D73C066DFE76F445DB42885A5632E0C80%26_z%3Dz&amp;data=05%7C01%7Csusan-mcdonald%40utc.edu%7C1a39e8e83b854dff89e308dae40efa7d%7C515813d9717d45dd9eca9aa19c09d6f9%7C0%7C0%7C638073050357639468%7CUnknown%7CTWFpbGZsb3d8eyJWIjoiMC4wLjAwMDAiLCJQIjoiV2luMzIiLCJBTiI6Ik1haWwiLCJXVCI6Mn0%3D%7C2000%7C%7C%7C&amp;sdata=H5ahKV1llUpurSQcnFFSX%2FjZf2lO6Q4WHtELSzAJ1a4%3D&amp;reserved=0" TargetMode="External"/><Relationship Id="rId10" Type="http://schemas.openxmlformats.org/officeDocument/2006/relationships/hyperlink" Target="https://nam11.safelinks.protection.outlook.com/?url=https%3A%2F%2Fwww.aota.org%2Fadvocacy%2Fadvocacy-news%2F2022%2F~%2Flink.aspx%3F_id%3D6594478564B6471D876C41CA3FFFFD5B%26_z%3Dz&amp;data=05%7C01%7Csusan-mcdonald%40utc.edu%7C1a39e8e83b854dff89e308dae40efa7d%7C515813d9717d45dd9eca9aa19c09d6f9%7C0%7C0%7C638073050357639468%7CUnknown%7CTWFpbGZsb3d8eyJWIjoiMC4wLjAwMDAiLCJQIjoiV2luMzIiLCJBTiI6Ik1haWwiLCJXVCI6Mn0%3D%7C2000%7C%7C%7C&amp;sdata=F7S3OSUtA9RPtCANF2woCppG6xxLpdpDxBqx8Inmohc%3D&amp;reserv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s%3A%2F%2Fwww.aota.org%2Fadvocacy%2Fadvocacy-news%2F2022%2F~%2Flink.aspx%3F_id%3DB05449B0A11041389E0AE5EE4027EF73%26_z%3Dz&amp;data=05%7C01%7Csusan-mcdonald%40utc.edu%7C1a39e8e83b854dff89e308dae40efa7d%7C515813d9717d45dd9eca9aa19c09d6f9%7C0%7C0%7C638073050357639468%7CUnknown%7CTWFpbGZsb3d8eyJWIjoiMC4wLjAwMDAiLCJQIjoiV2luMzIiLCJBTiI6Ik1haWwiLCJXVCI6Mn0%3D%7C2000%7C%7C%7C&amp;sdata=Vodes%2BxDedgu%2FkfpnJaDjzLAeKrBd3RR58PbIkYEBtY%3D&amp;reserved=0" TargetMode="External"/><Relationship Id="rId14" Type="http://schemas.openxmlformats.org/officeDocument/2006/relationships/hyperlink" Target="https://nam11.safelinks.protection.outlook.com/?url=https%3A%2F%2Fwww.aota.org%2Fadvocacy%2Fadvocacy-news%2F2022%2F~%2Flink.aspx%3F_id%3D4A7F8287A3104A2CB740580BFC3CE382%26_z%3Dz&amp;data=05%7C01%7Csusan-mcdonald%40utc.edu%7C1a39e8e83b854dff89e308dae40efa7d%7C515813d9717d45dd9eca9aa19c09d6f9%7C0%7C0%7C638073050357639468%7CUnknown%7CTWFpbGZsb3d8eyJWIjoiMC4wLjAwMDAiLCJQIjoiV2luMzIiLCJBTiI6Ik1haWwiLCJXVCI6Mn0%3D%7C2000%7C%7C%7C&amp;sdata=Y6gYWSorCeLNqoRHApFWqL4Oueek4zCsXL64yGOKZ6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E488-A589-426D-9DDF-91238568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13</Pages>
  <Words>5258</Words>
  <Characters>29974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Anye Bonzell</cp:lastModifiedBy>
  <cp:revision>220</cp:revision>
  <dcterms:created xsi:type="dcterms:W3CDTF">2023-01-18T03:01:00Z</dcterms:created>
  <dcterms:modified xsi:type="dcterms:W3CDTF">2023-04-09T19:31:00Z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2021-01-28T15:10:26Z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8bce8521-56f2-444e-a638-43f827620cd3</vt:lpwstr>
  </property>
  <property fmtid="{D5CDD505-2E9C-101B-9397-08002B2CF9AE}" pid="8" name="MSIP_Label_792c8cef-6f2b-4af1-b4ac-d815ff795cd6_ContentBits">
    <vt:lpwstr>0</vt:lpwstr>
  </property>
</Properties>
</file>